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20A9BA" w14:textId="4E19A8B7" w:rsidR="212CD80B" w:rsidRDefault="007545AE" w:rsidP="3D055A2B">
      <w:pPr>
        <w:tabs>
          <w:tab w:val="left" w:pos="5851"/>
        </w:tabs>
      </w:pPr>
      <w:r>
        <w:rPr>
          <w:noProof/>
        </w:rPr>
        <w:drawing>
          <wp:anchor distT="0" distB="0" distL="114300" distR="114300" simplePos="0" relativeHeight="251658241" behindDoc="1" locked="0" layoutInCell="1" allowOverlap="1" wp14:anchorId="09FE7F2B" wp14:editId="31BCB9DE">
            <wp:simplePos x="0" y="0"/>
            <wp:positionH relativeFrom="page">
              <wp:posOffset>-263611</wp:posOffset>
            </wp:positionH>
            <wp:positionV relativeFrom="paragraph">
              <wp:posOffset>-1369678</wp:posOffset>
            </wp:positionV>
            <wp:extent cx="8748863" cy="5840627"/>
            <wp:effectExtent l="0" t="0" r="0" b="8255"/>
            <wp:wrapNone/>
            <wp:docPr id="2098416024" name="Bilde 10" descr="Et bilde som inneholder person, farger. En  hånd som maler en regnbue på et vindu.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416024" name="Bilde 10" descr="Et bilde som inneholder person, farger. En  hånd som maler en regnbue på et vindu. &#10;&#1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748863" cy="584062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841C4">
        <w:rPr>
          <w:sz w:val="52"/>
          <w:szCs w:val="52"/>
        </w:rPr>
        <w:tab/>
      </w:r>
    </w:p>
    <w:p w14:paraId="264983F2" w14:textId="44743F74" w:rsidR="0FFA9491" w:rsidRDefault="0FFA9491" w:rsidP="0FFA9491">
      <w:pPr>
        <w:tabs>
          <w:tab w:val="right" w:leader="dot" w:pos="9060"/>
        </w:tabs>
        <w:rPr>
          <w:sz w:val="52"/>
          <w:szCs w:val="52"/>
        </w:rPr>
      </w:pPr>
    </w:p>
    <w:p w14:paraId="7EF9F48D" w14:textId="429FDCCE" w:rsidR="349D36F1" w:rsidRDefault="00B67C45" w:rsidP="349D36F1">
      <w:pPr>
        <w:tabs>
          <w:tab w:val="right" w:leader="dot" w:pos="9060"/>
        </w:tabs>
        <w:rPr>
          <w:sz w:val="52"/>
          <w:szCs w:val="52"/>
        </w:rPr>
      </w:pPr>
      <w:r>
        <w:rPr>
          <w:noProof/>
          <w:sz w:val="52"/>
          <w:szCs w:val="52"/>
        </w:rPr>
        <mc:AlternateContent>
          <mc:Choice Requires="wps">
            <w:drawing>
              <wp:anchor distT="0" distB="0" distL="114300" distR="114300" simplePos="0" relativeHeight="251658242" behindDoc="0" locked="0" layoutInCell="1" allowOverlap="1" wp14:anchorId="09E69A30" wp14:editId="20DC86DA">
                <wp:simplePos x="0" y="0"/>
                <wp:positionH relativeFrom="margin">
                  <wp:align>left</wp:align>
                </wp:positionH>
                <wp:positionV relativeFrom="paragraph">
                  <wp:posOffset>146942</wp:posOffset>
                </wp:positionV>
                <wp:extent cx="5824151" cy="1235675"/>
                <wp:effectExtent l="57150" t="38100" r="62865" b="79375"/>
                <wp:wrapNone/>
                <wp:docPr id="610664094" name="Rektangel 11"/>
                <wp:cNvGraphicFramePr/>
                <a:graphic xmlns:a="http://schemas.openxmlformats.org/drawingml/2006/main">
                  <a:graphicData uri="http://schemas.microsoft.com/office/word/2010/wordprocessingShape">
                    <wps:wsp>
                      <wps:cNvSpPr/>
                      <wps:spPr>
                        <a:xfrm>
                          <a:off x="0" y="0"/>
                          <a:ext cx="5824151" cy="1235675"/>
                        </a:xfrm>
                        <a:prstGeom prst="rect">
                          <a:avLst/>
                        </a:prstGeom>
                      </wps:spPr>
                      <wps:style>
                        <a:lnRef idx="0">
                          <a:schemeClr val="accent1"/>
                        </a:lnRef>
                        <a:fillRef idx="3">
                          <a:schemeClr val="accent1"/>
                        </a:fillRef>
                        <a:effectRef idx="3">
                          <a:schemeClr val="accent1"/>
                        </a:effectRef>
                        <a:fontRef idx="minor">
                          <a:schemeClr val="lt1"/>
                        </a:fontRef>
                      </wps:style>
                      <wps:txbx>
                        <w:txbxContent>
                          <w:p w14:paraId="014F2683" w14:textId="2AEBD6E1" w:rsidR="00B67C45" w:rsidRPr="00B67C45" w:rsidRDefault="00B67C45" w:rsidP="00B67C45">
                            <w:pPr>
                              <w:jc w:val="center"/>
                              <w:rPr>
                                <w:rFonts w:cstheme="minorHAnsi"/>
                                <w:sz w:val="50"/>
                                <w:szCs w:val="50"/>
                              </w:rPr>
                            </w:pPr>
                            <w:r w:rsidRPr="00B67C45">
                              <w:rPr>
                                <w:rFonts w:cstheme="minorHAnsi"/>
                                <w:sz w:val="50"/>
                                <w:szCs w:val="50"/>
                              </w:rPr>
                              <w:t xml:space="preserve">Årsplan </w:t>
                            </w:r>
                            <w:r w:rsidR="00DB1593">
                              <w:rPr>
                                <w:rFonts w:cstheme="minorHAnsi"/>
                                <w:sz w:val="50"/>
                                <w:szCs w:val="50"/>
                              </w:rPr>
                              <w:t>Gausetangen</w:t>
                            </w:r>
                            <w:r w:rsidRPr="00B67C45">
                              <w:rPr>
                                <w:rFonts w:cstheme="minorHAnsi"/>
                                <w:sz w:val="50"/>
                                <w:szCs w:val="50"/>
                              </w:rPr>
                              <w:t xml:space="preserve"> Barnehage </w:t>
                            </w:r>
                          </w:p>
                          <w:p w14:paraId="6728D47F" w14:textId="6F36F898" w:rsidR="005A51F2" w:rsidRPr="007F7AC1" w:rsidRDefault="00B67C45" w:rsidP="007F7AC1">
                            <w:pPr>
                              <w:jc w:val="center"/>
                              <w:rPr>
                                <w:sz w:val="32"/>
                                <w:szCs w:val="32"/>
                              </w:rPr>
                            </w:pPr>
                            <w:r w:rsidRPr="00026B9D">
                              <w:rPr>
                                <w:sz w:val="32"/>
                                <w:szCs w:val="32"/>
                              </w:rPr>
                              <w:t>202</w:t>
                            </w:r>
                            <w:r w:rsidR="00DB1593">
                              <w:rPr>
                                <w:sz w:val="32"/>
                                <w:szCs w:val="32"/>
                              </w:rPr>
                              <w:t>6</w:t>
                            </w:r>
                            <w:r w:rsidRPr="00026B9D">
                              <w:rPr>
                                <w:sz w:val="32"/>
                                <w:szCs w:val="32"/>
                              </w:rPr>
                              <w:t>/202</w:t>
                            </w:r>
                            <w:r w:rsidR="00DB1593">
                              <w:rPr>
                                <w:sz w:val="32"/>
                                <w:szCs w:val="32"/>
                              </w:rPr>
                              <w:t>7</w:t>
                            </w:r>
                            <w:r w:rsidR="007F7AC1">
                              <w:rPr>
                                <w:sz w:val="32"/>
                                <w:szCs w:val="32"/>
                              </w:rPr>
                              <w:br/>
                            </w:r>
                            <w:r w:rsidR="005A51F2" w:rsidRPr="007F7AC1">
                              <w:rPr>
                                <w:sz w:val="24"/>
                                <w:szCs w:val="24"/>
                              </w:rPr>
                              <w:t xml:space="preserve">Holmestrand kommune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9E69A30" id="Rektangel 11" o:spid="_x0000_s1026" style="position:absolute;margin-left:0;margin-top:11.55pt;width:458.6pt;height:97.3pt;z-index:251658242;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" fillcolor="#65a0d7 [3028]" stroked="f">
                <v:fill color2="#5898d4 [3172]" rotate="t" colors="0 #71a6db;.5 #559bdb;1 #438ac9" focus="100%" type="gradient">
                  <o:fill v:ext="view" type="gradientUnscaled"/>
                </v:fill>
                <v:shadow on="t" color="black" opacity="41287f" offset="0,1.5pt"/>
                <v:textbox>
                  <w:txbxContent>
                    <w:p w14:paraId="014F2683" w14:textId="2AEBD6E1" w:rsidR="00B67C45" w:rsidRPr="00B67C45" w:rsidRDefault="00B67C45" w:rsidP="00B67C45">
                      <w:pPr>
                        <w:jc w:val="center"/>
                        <w:rPr>
                          <w:rFonts w:cstheme="minorHAnsi"/>
                          <w:sz w:val="50"/>
                          <w:szCs w:val="50"/>
                        </w:rPr>
                      </w:pPr>
                      <w:r w:rsidRPr="00B67C45">
                        <w:rPr>
                          <w:rFonts w:cstheme="minorHAnsi"/>
                          <w:sz w:val="50"/>
                          <w:szCs w:val="50"/>
                        </w:rPr>
                        <w:t xml:space="preserve">Årsplan </w:t>
                      </w:r>
                      <w:r w:rsidR="00DB1593">
                        <w:rPr>
                          <w:rFonts w:cstheme="minorHAnsi"/>
                          <w:sz w:val="50"/>
                          <w:szCs w:val="50"/>
                        </w:rPr>
                        <w:t>Gausetangen</w:t>
                      </w:r>
                      <w:r w:rsidRPr="00B67C45">
                        <w:rPr>
                          <w:rFonts w:cstheme="minorHAnsi"/>
                          <w:sz w:val="50"/>
                          <w:szCs w:val="50"/>
                        </w:rPr>
                        <w:t xml:space="preserve"> Barnehage </w:t>
                      </w:r>
                    </w:p>
                    <w:p w14:paraId="6728D47F" w14:textId="6F36F898" w:rsidR="005A51F2" w:rsidRPr="007F7AC1" w:rsidRDefault="00B67C45" w:rsidP="007F7AC1">
                      <w:pPr>
                        <w:jc w:val="center"/>
                        <w:rPr>
                          <w:sz w:val="32"/>
                          <w:szCs w:val="32"/>
                        </w:rPr>
                      </w:pPr>
                      <w:r w:rsidRPr="00026B9D">
                        <w:rPr>
                          <w:sz w:val="32"/>
                          <w:szCs w:val="32"/>
                        </w:rPr>
                        <w:t>202</w:t>
                      </w:r>
                      <w:r w:rsidR="00DB1593">
                        <w:rPr>
                          <w:sz w:val="32"/>
                          <w:szCs w:val="32"/>
                        </w:rPr>
                        <w:t>6</w:t>
                      </w:r>
                      <w:r w:rsidRPr="00026B9D">
                        <w:rPr>
                          <w:sz w:val="32"/>
                          <w:szCs w:val="32"/>
                        </w:rPr>
                        <w:t>/202</w:t>
                      </w:r>
                      <w:r w:rsidR="00DB1593">
                        <w:rPr>
                          <w:sz w:val="32"/>
                          <w:szCs w:val="32"/>
                        </w:rPr>
                        <w:t>7</w:t>
                      </w:r>
                      <w:r w:rsidR="007F7AC1">
                        <w:rPr>
                          <w:sz w:val="32"/>
                          <w:szCs w:val="32"/>
                        </w:rPr>
                        <w:br/>
                      </w:r>
                      <w:r w:rsidR="005A51F2" w:rsidRPr="007F7AC1">
                        <w:rPr>
                          <w:sz w:val="24"/>
                          <w:szCs w:val="24"/>
                        </w:rPr>
                        <w:t xml:space="preserve">Holmestrand kommune </w:t>
                      </w:r>
                    </w:p>
                  </w:txbxContent>
                </v:textbox>
                <w10:wrap anchorx="margin"/>
              </v:rect>
            </w:pict>
          </mc:Fallback>
        </mc:AlternateContent>
      </w:r>
    </w:p>
    <w:p w14:paraId="1C04978B" w14:textId="45937864" w:rsidR="62BBE4BB" w:rsidRDefault="62BBE4BB" w:rsidP="62BBE4BB">
      <w:pPr>
        <w:tabs>
          <w:tab w:val="right" w:leader="dot" w:pos="9060"/>
        </w:tabs>
        <w:rPr>
          <w:sz w:val="52"/>
          <w:szCs w:val="52"/>
        </w:rPr>
      </w:pPr>
    </w:p>
    <w:p w14:paraId="083C740F" w14:textId="7A9B5447" w:rsidR="7A1C7316" w:rsidRDefault="7A1C7316" w:rsidP="7A1C7316">
      <w:pPr>
        <w:tabs>
          <w:tab w:val="right" w:leader="dot" w:pos="9060"/>
        </w:tabs>
        <w:rPr>
          <w:sz w:val="52"/>
          <w:szCs w:val="52"/>
        </w:rPr>
      </w:pPr>
    </w:p>
    <w:p w14:paraId="41B425AC" w14:textId="5330212D" w:rsidR="7A1C7316" w:rsidRDefault="7A1C7316" w:rsidP="7A1C7316">
      <w:pPr>
        <w:tabs>
          <w:tab w:val="right" w:leader="dot" w:pos="9060"/>
        </w:tabs>
        <w:rPr>
          <w:sz w:val="52"/>
          <w:szCs w:val="52"/>
        </w:rPr>
      </w:pPr>
    </w:p>
    <w:p w14:paraId="4AE34F5D" w14:textId="0B8332E3" w:rsidR="00A757C7" w:rsidRDefault="00A757C7" w:rsidP="6B3DA7D8">
      <w:pPr>
        <w:tabs>
          <w:tab w:val="right" w:leader="dot" w:pos="9060"/>
        </w:tabs>
        <w:rPr>
          <w:color w:val="0070C0"/>
          <w:sz w:val="52"/>
          <w:szCs w:val="52"/>
        </w:rPr>
      </w:pPr>
    </w:p>
    <w:p w14:paraId="7B261E72" w14:textId="1E8B58A9" w:rsidR="00A757C7" w:rsidRDefault="00A757C7" w:rsidP="6B3DA7D8">
      <w:pPr>
        <w:tabs>
          <w:tab w:val="right" w:leader="dot" w:pos="9060"/>
        </w:tabs>
        <w:rPr>
          <w:color w:val="0070C0"/>
          <w:sz w:val="52"/>
          <w:szCs w:val="52"/>
        </w:rPr>
      </w:pPr>
    </w:p>
    <w:p w14:paraId="21AF95AF" w14:textId="77777777" w:rsidR="00026B9D" w:rsidRDefault="00026B9D" w:rsidP="6B3DA7D8">
      <w:pPr>
        <w:tabs>
          <w:tab w:val="right" w:leader="dot" w:pos="9060"/>
        </w:tabs>
        <w:rPr>
          <w:color w:val="0070C0"/>
          <w:sz w:val="52"/>
          <w:szCs w:val="52"/>
        </w:rPr>
      </w:pPr>
    </w:p>
    <w:p w14:paraId="5B99B0BB" w14:textId="68780A74" w:rsidR="00A757C7" w:rsidRDefault="00A757C7" w:rsidP="6B3DA7D8">
      <w:pPr>
        <w:tabs>
          <w:tab w:val="right" w:leader="dot" w:pos="9060"/>
        </w:tabs>
        <w:rPr>
          <w:color w:val="0070C0"/>
          <w:sz w:val="52"/>
          <w:szCs w:val="52"/>
        </w:rPr>
      </w:pPr>
    </w:p>
    <w:p w14:paraId="5ED58D15" w14:textId="73BEA3B2" w:rsidR="007B3C77" w:rsidRDefault="57A49A81" w:rsidP="007B3C77">
      <w:pPr>
        <w:tabs>
          <w:tab w:val="right" w:leader="dot" w:pos="9060"/>
        </w:tabs>
        <w:rPr>
          <w:rStyle w:val="Hyperkobling"/>
        </w:rPr>
      </w:pPr>
      <w:r>
        <w:br/>
      </w:r>
    </w:p>
    <w:sdt>
      <w:sdtPr>
        <w:rPr>
          <w:rFonts w:asciiTheme="minorHAnsi" w:eastAsiaTheme="minorHAnsi" w:hAnsiTheme="minorHAnsi" w:cstheme="minorBidi"/>
          <w:b/>
          <w:bCs/>
          <w:noProof/>
          <w:color w:val="0070C0"/>
          <w:sz w:val="22"/>
          <w:szCs w:val="22"/>
          <w:lang w:eastAsia="en-US"/>
        </w:rPr>
        <w:id w:val="1607137419"/>
        <w:docPartObj>
          <w:docPartGallery w:val="Table of Contents"/>
          <w:docPartUnique/>
        </w:docPartObj>
      </w:sdtPr>
      <w:sdtContent>
        <w:p w14:paraId="41923F96" w14:textId="5BE9A299" w:rsidR="007B3C77" w:rsidRDefault="007B3C77">
          <w:pPr>
            <w:pStyle w:val="Overskriftforinnholdsfortegnelse"/>
          </w:pPr>
          <w:r>
            <w:t>Innhold</w:t>
          </w:r>
        </w:p>
        <w:p w14:paraId="552576BA" w14:textId="1D2A77C7" w:rsidR="00747F78" w:rsidRDefault="007B3C77">
          <w:pPr>
            <w:pStyle w:val="INNH1"/>
            <w:rPr>
              <w:rFonts w:eastAsiaTheme="minorEastAsia"/>
              <w:b w:val="0"/>
              <w:bCs w:val="0"/>
              <w:color w:val="auto"/>
              <w:kern w:val="2"/>
              <w:sz w:val="24"/>
              <w:szCs w:val="24"/>
              <w:lang w:eastAsia="nb-NO"/>
              <w14:ligatures w14:val="standardContextual"/>
            </w:rPr>
          </w:pPr>
          <w:r>
            <w:fldChar w:fldCharType="begin"/>
          </w:r>
          <w:r>
            <w:instrText>TOC \o "1-3" \z \u \h</w:instrText>
          </w:r>
          <w:r>
            <w:fldChar w:fldCharType="separate"/>
          </w:r>
          <w:hyperlink w:anchor="_Toc234454600" w:history="1">
            <w:r w:rsidR="00747F78" w:rsidRPr="001D7088">
              <w:rPr>
                <w:rStyle w:val="Hyperkobling"/>
              </w:rPr>
              <w:t>Forord</w:t>
            </w:r>
            <w:r w:rsidR="00747F78">
              <w:rPr>
                <w:webHidden/>
              </w:rPr>
              <w:tab/>
            </w:r>
            <w:r w:rsidR="00747F78">
              <w:rPr>
                <w:webHidden/>
              </w:rPr>
              <w:fldChar w:fldCharType="begin"/>
            </w:r>
            <w:r w:rsidR="00747F78">
              <w:rPr>
                <w:webHidden/>
              </w:rPr>
              <w:instrText xml:space="preserve"> PAGEREF _Toc234454600 \h </w:instrText>
            </w:r>
            <w:r w:rsidR="00747F78">
              <w:rPr>
                <w:webHidden/>
              </w:rPr>
            </w:r>
            <w:r w:rsidR="00747F78">
              <w:rPr>
                <w:webHidden/>
              </w:rPr>
              <w:fldChar w:fldCharType="separate"/>
            </w:r>
            <w:r w:rsidR="00747F78">
              <w:rPr>
                <w:webHidden/>
              </w:rPr>
              <w:t>2</w:t>
            </w:r>
            <w:r w:rsidR="00747F78">
              <w:rPr>
                <w:webHidden/>
              </w:rPr>
              <w:fldChar w:fldCharType="end"/>
            </w:r>
          </w:hyperlink>
        </w:p>
        <w:p w14:paraId="1948916B" w14:textId="55DD1116" w:rsidR="00747F78" w:rsidRDefault="00747F78">
          <w:pPr>
            <w:pStyle w:val="INNH1"/>
            <w:rPr>
              <w:rFonts w:eastAsiaTheme="minorEastAsia"/>
              <w:b w:val="0"/>
              <w:bCs w:val="0"/>
              <w:color w:val="auto"/>
              <w:kern w:val="2"/>
              <w:sz w:val="24"/>
              <w:szCs w:val="24"/>
              <w:lang w:eastAsia="nb-NO"/>
              <w14:ligatures w14:val="standardContextual"/>
            </w:rPr>
          </w:pPr>
          <w:hyperlink w:anchor="_Toc234454601" w:history="1">
            <w:r w:rsidRPr="001D7088">
              <w:rPr>
                <w:rStyle w:val="Hyperkobling"/>
              </w:rPr>
              <w:t>1.</w:t>
            </w:r>
            <w:r>
              <w:rPr>
                <w:rFonts w:eastAsiaTheme="minorEastAsia"/>
                <w:b w:val="0"/>
                <w:bCs w:val="0"/>
                <w:color w:val="auto"/>
                <w:kern w:val="2"/>
                <w:sz w:val="24"/>
                <w:szCs w:val="24"/>
                <w:lang w:eastAsia="nb-NO"/>
                <w14:ligatures w14:val="standardContextual"/>
              </w:rPr>
              <w:tab/>
            </w:r>
            <w:r w:rsidRPr="001D7088">
              <w:rPr>
                <w:rStyle w:val="Hyperkobling"/>
              </w:rPr>
              <w:t>Innledning – Holmestrandsbarnehagene</w:t>
            </w:r>
            <w:r>
              <w:rPr>
                <w:webHidden/>
              </w:rPr>
              <w:tab/>
            </w:r>
            <w:r>
              <w:rPr>
                <w:webHidden/>
              </w:rPr>
              <w:fldChar w:fldCharType="begin"/>
            </w:r>
            <w:r>
              <w:rPr>
                <w:webHidden/>
              </w:rPr>
              <w:instrText xml:space="preserve"> PAGEREF _Toc234454601 \h </w:instrText>
            </w:r>
            <w:r>
              <w:rPr>
                <w:webHidden/>
              </w:rPr>
            </w:r>
            <w:r>
              <w:rPr>
                <w:webHidden/>
              </w:rPr>
              <w:fldChar w:fldCharType="separate"/>
            </w:r>
            <w:r>
              <w:rPr>
                <w:webHidden/>
              </w:rPr>
              <w:t>3</w:t>
            </w:r>
            <w:r>
              <w:rPr>
                <w:webHidden/>
              </w:rPr>
              <w:fldChar w:fldCharType="end"/>
            </w:r>
          </w:hyperlink>
        </w:p>
        <w:p w14:paraId="0FFF732A" w14:textId="265F5EBB" w:rsidR="00747F78" w:rsidRDefault="00747F78">
          <w:pPr>
            <w:pStyle w:val="INNH2"/>
            <w:tabs>
              <w:tab w:val="right" w:leader="dot" w:pos="9062"/>
            </w:tabs>
            <w:rPr>
              <w:rFonts w:eastAsiaTheme="minorEastAsia"/>
              <w:noProof/>
              <w:kern w:val="2"/>
              <w:sz w:val="24"/>
              <w:szCs w:val="24"/>
              <w:lang w:eastAsia="nb-NO"/>
              <w14:ligatures w14:val="standardContextual"/>
            </w:rPr>
          </w:pPr>
          <w:hyperlink w:anchor="_Toc234454602" w:history="1">
            <w:r w:rsidRPr="001D7088">
              <w:rPr>
                <w:rStyle w:val="Hyperkobling"/>
                <w:b/>
                <w:bCs/>
                <w:noProof/>
              </w:rPr>
              <w:t>1.1 Vårt verdigrunnlag</w:t>
            </w:r>
            <w:r>
              <w:rPr>
                <w:noProof/>
                <w:webHidden/>
              </w:rPr>
              <w:tab/>
            </w:r>
            <w:r>
              <w:rPr>
                <w:noProof/>
                <w:webHidden/>
              </w:rPr>
              <w:fldChar w:fldCharType="begin"/>
            </w:r>
            <w:r>
              <w:rPr>
                <w:noProof/>
                <w:webHidden/>
              </w:rPr>
              <w:instrText xml:space="preserve"> PAGEREF _Toc234454602 \h </w:instrText>
            </w:r>
            <w:r>
              <w:rPr>
                <w:noProof/>
                <w:webHidden/>
              </w:rPr>
            </w:r>
            <w:r>
              <w:rPr>
                <w:noProof/>
                <w:webHidden/>
              </w:rPr>
              <w:fldChar w:fldCharType="separate"/>
            </w:r>
            <w:r>
              <w:rPr>
                <w:noProof/>
                <w:webHidden/>
              </w:rPr>
              <w:t>4</w:t>
            </w:r>
            <w:r>
              <w:rPr>
                <w:noProof/>
                <w:webHidden/>
              </w:rPr>
              <w:fldChar w:fldCharType="end"/>
            </w:r>
          </w:hyperlink>
        </w:p>
        <w:p w14:paraId="55F1DC10" w14:textId="319E7A0E" w:rsidR="00747F78" w:rsidRDefault="00747F78">
          <w:pPr>
            <w:pStyle w:val="INNH2"/>
            <w:tabs>
              <w:tab w:val="right" w:leader="dot" w:pos="9062"/>
            </w:tabs>
            <w:rPr>
              <w:rFonts w:eastAsiaTheme="minorEastAsia"/>
              <w:noProof/>
              <w:kern w:val="2"/>
              <w:sz w:val="24"/>
              <w:szCs w:val="24"/>
              <w:lang w:eastAsia="nb-NO"/>
              <w14:ligatures w14:val="standardContextual"/>
            </w:rPr>
          </w:pPr>
          <w:hyperlink w:anchor="_Toc234454603" w:history="1">
            <w:r w:rsidRPr="001D7088">
              <w:rPr>
                <w:rStyle w:val="Hyperkobling"/>
                <w:b/>
                <w:bCs/>
                <w:noProof/>
              </w:rPr>
              <w:t>1.2 Velkommen til Gausetangen barnehage</w:t>
            </w:r>
            <w:r>
              <w:rPr>
                <w:noProof/>
                <w:webHidden/>
              </w:rPr>
              <w:tab/>
            </w:r>
            <w:r>
              <w:rPr>
                <w:noProof/>
                <w:webHidden/>
              </w:rPr>
              <w:fldChar w:fldCharType="begin"/>
            </w:r>
            <w:r>
              <w:rPr>
                <w:noProof/>
                <w:webHidden/>
              </w:rPr>
              <w:instrText xml:space="preserve"> PAGEREF _Toc234454603 \h </w:instrText>
            </w:r>
            <w:r>
              <w:rPr>
                <w:noProof/>
                <w:webHidden/>
              </w:rPr>
            </w:r>
            <w:r>
              <w:rPr>
                <w:noProof/>
                <w:webHidden/>
              </w:rPr>
              <w:fldChar w:fldCharType="separate"/>
            </w:r>
            <w:r>
              <w:rPr>
                <w:noProof/>
                <w:webHidden/>
              </w:rPr>
              <w:t>5</w:t>
            </w:r>
            <w:r>
              <w:rPr>
                <w:noProof/>
                <w:webHidden/>
              </w:rPr>
              <w:fldChar w:fldCharType="end"/>
            </w:r>
          </w:hyperlink>
        </w:p>
        <w:p w14:paraId="3A94286E" w14:textId="2382C457" w:rsidR="00747F78" w:rsidRDefault="00747F78">
          <w:pPr>
            <w:pStyle w:val="INNH1"/>
            <w:rPr>
              <w:rFonts w:eastAsiaTheme="minorEastAsia"/>
              <w:b w:val="0"/>
              <w:bCs w:val="0"/>
              <w:color w:val="auto"/>
              <w:kern w:val="2"/>
              <w:sz w:val="24"/>
              <w:szCs w:val="24"/>
              <w:lang w:eastAsia="nb-NO"/>
              <w14:ligatures w14:val="standardContextual"/>
            </w:rPr>
          </w:pPr>
          <w:hyperlink w:anchor="_Toc234454604" w:history="1">
            <w:r w:rsidRPr="001D7088">
              <w:rPr>
                <w:rStyle w:val="Hyperkobling"/>
              </w:rPr>
              <w:t>2.</w:t>
            </w:r>
            <w:r>
              <w:rPr>
                <w:rFonts w:eastAsiaTheme="minorEastAsia"/>
                <w:b w:val="0"/>
                <w:bCs w:val="0"/>
                <w:color w:val="auto"/>
                <w:kern w:val="2"/>
                <w:sz w:val="24"/>
                <w:szCs w:val="24"/>
                <w:lang w:eastAsia="nb-NO"/>
                <w14:ligatures w14:val="standardContextual"/>
              </w:rPr>
              <w:tab/>
            </w:r>
            <w:r w:rsidRPr="001D7088">
              <w:rPr>
                <w:rStyle w:val="Hyperkobling"/>
              </w:rPr>
              <w:t>Barnehagens innhold og oppgaver</w:t>
            </w:r>
            <w:r>
              <w:rPr>
                <w:webHidden/>
              </w:rPr>
              <w:tab/>
            </w:r>
            <w:r>
              <w:rPr>
                <w:webHidden/>
              </w:rPr>
              <w:fldChar w:fldCharType="begin"/>
            </w:r>
            <w:r>
              <w:rPr>
                <w:webHidden/>
              </w:rPr>
              <w:instrText xml:space="preserve"> PAGEREF _Toc234454604 \h </w:instrText>
            </w:r>
            <w:r>
              <w:rPr>
                <w:webHidden/>
              </w:rPr>
            </w:r>
            <w:r>
              <w:rPr>
                <w:webHidden/>
              </w:rPr>
              <w:fldChar w:fldCharType="separate"/>
            </w:r>
            <w:r>
              <w:rPr>
                <w:webHidden/>
              </w:rPr>
              <w:t>8</w:t>
            </w:r>
            <w:r>
              <w:rPr>
                <w:webHidden/>
              </w:rPr>
              <w:fldChar w:fldCharType="end"/>
            </w:r>
          </w:hyperlink>
        </w:p>
        <w:p w14:paraId="60DFDCE6" w14:textId="7094E4BE" w:rsidR="00747F78" w:rsidRDefault="00747F78">
          <w:pPr>
            <w:pStyle w:val="INNH2"/>
            <w:tabs>
              <w:tab w:val="right" w:leader="dot" w:pos="9062"/>
            </w:tabs>
            <w:rPr>
              <w:rFonts w:eastAsiaTheme="minorEastAsia"/>
              <w:noProof/>
              <w:kern w:val="2"/>
              <w:sz w:val="24"/>
              <w:szCs w:val="24"/>
              <w:lang w:eastAsia="nb-NO"/>
              <w14:ligatures w14:val="standardContextual"/>
            </w:rPr>
          </w:pPr>
          <w:hyperlink w:anchor="_Toc234454605" w:history="1">
            <w:r w:rsidRPr="001D7088">
              <w:rPr>
                <w:rStyle w:val="Hyperkobling"/>
                <w:b/>
                <w:bCs/>
                <w:noProof/>
              </w:rPr>
              <w:t>2.1 Omsorg</w:t>
            </w:r>
            <w:r>
              <w:rPr>
                <w:noProof/>
                <w:webHidden/>
              </w:rPr>
              <w:tab/>
            </w:r>
            <w:r>
              <w:rPr>
                <w:noProof/>
                <w:webHidden/>
              </w:rPr>
              <w:fldChar w:fldCharType="begin"/>
            </w:r>
            <w:r>
              <w:rPr>
                <w:noProof/>
                <w:webHidden/>
              </w:rPr>
              <w:instrText xml:space="preserve"> PAGEREF _Toc234454605 \h </w:instrText>
            </w:r>
            <w:r>
              <w:rPr>
                <w:noProof/>
                <w:webHidden/>
              </w:rPr>
            </w:r>
            <w:r>
              <w:rPr>
                <w:noProof/>
                <w:webHidden/>
              </w:rPr>
              <w:fldChar w:fldCharType="separate"/>
            </w:r>
            <w:r>
              <w:rPr>
                <w:noProof/>
                <w:webHidden/>
              </w:rPr>
              <w:t>8</w:t>
            </w:r>
            <w:r>
              <w:rPr>
                <w:noProof/>
                <w:webHidden/>
              </w:rPr>
              <w:fldChar w:fldCharType="end"/>
            </w:r>
          </w:hyperlink>
        </w:p>
        <w:p w14:paraId="072A54B3" w14:textId="0D0FCA90" w:rsidR="00747F78" w:rsidRDefault="00747F78">
          <w:pPr>
            <w:pStyle w:val="INNH2"/>
            <w:tabs>
              <w:tab w:val="right" w:leader="dot" w:pos="9062"/>
            </w:tabs>
            <w:rPr>
              <w:rFonts w:eastAsiaTheme="minorEastAsia"/>
              <w:noProof/>
              <w:kern w:val="2"/>
              <w:sz w:val="24"/>
              <w:szCs w:val="24"/>
              <w:lang w:eastAsia="nb-NO"/>
              <w14:ligatures w14:val="standardContextual"/>
            </w:rPr>
          </w:pPr>
          <w:hyperlink w:anchor="_Toc234454606" w:history="1">
            <w:r w:rsidRPr="001D7088">
              <w:rPr>
                <w:rStyle w:val="Hyperkobling"/>
                <w:b/>
                <w:bCs/>
                <w:noProof/>
              </w:rPr>
              <w:t>2.2 Lek</w:t>
            </w:r>
            <w:r>
              <w:rPr>
                <w:noProof/>
                <w:webHidden/>
              </w:rPr>
              <w:tab/>
            </w:r>
            <w:r>
              <w:rPr>
                <w:noProof/>
                <w:webHidden/>
              </w:rPr>
              <w:fldChar w:fldCharType="begin"/>
            </w:r>
            <w:r>
              <w:rPr>
                <w:noProof/>
                <w:webHidden/>
              </w:rPr>
              <w:instrText xml:space="preserve"> PAGEREF _Toc234454606 \h </w:instrText>
            </w:r>
            <w:r>
              <w:rPr>
                <w:noProof/>
                <w:webHidden/>
              </w:rPr>
            </w:r>
            <w:r>
              <w:rPr>
                <w:noProof/>
                <w:webHidden/>
              </w:rPr>
              <w:fldChar w:fldCharType="separate"/>
            </w:r>
            <w:r>
              <w:rPr>
                <w:noProof/>
                <w:webHidden/>
              </w:rPr>
              <w:t>9</w:t>
            </w:r>
            <w:r>
              <w:rPr>
                <w:noProof/>
                <w:webHidden/>
              </w:rPr>
              <w:fldChar w:fldCharType="end"/>
            </w:r>
          </w:hyperlink>
        </w:p>
        <w:p w14:paraId="7E001524" w14:textId="2F14C082" w:rsidR="00747F78" w:rsidRDefault="00747F78">
          <w:pPr>
            <w:pStyle w:val="INNH2"/>
            <w:tabs>
              <w:tab w:val="right" w:leader="dot" w:pos="9062"/>
            </w:tabs>
            <w:rPr>
              <w:rFonts w:eastAsiaTheme="minorEastAsia"/>
              <w:noProof/>
              <w:kern w:val="2"/>
              <w:sz w:val="24"/>
              <w:szCs w:val="24"/>
              <w:lang w:eastAsia="nb-NO"/>
              <w14:ligatures w14:val="standardContextual"/>
            </w:rPr>
          </w:pPr>
          <w:hyperlink w:anchor="_Toc234454607" w:history="1">
            <w:r w:rsidRPr="001D7088">
              <w:rPr>
                <w:rStyle w:val="Hyperkobling"/>
                <w:b/>
                <w:bCs/>
                <w:noProof/>
              </w:rPr>
              <w:t>2.3 Læring</w:t>
            </w:r>
            <w:r>
              <w:rPr>
                <w:noProof/>
                <w:webHidden/>
              </w:rPr>
              <w:tab/>
            </w:r>
            <w:r>
              <w:rPr>
                <w:noProof/>
                <w:webHidden/>
              </w:rPr>
              <w:fldChar w:fldCharType="begin"/>
            </w:r>
            <w:r>
              <w:rPr>
                <w:noProof/>
                <w:webHidden/>
              </w:rPr>
              <w:instrText xml:space="preserve"> PAGEREF _Toc234454607 \h </w:instrText>
            </w:r>
            <w:r>
              <w:rPr>
                <w:noProof/>
                <w:webHidden/>
              </w:rPr>
            </w:r>
            <w:r>
              <w:rPr>
                <w:noProof/>
                <w:webHidden/>
              </w:rPr>
              <w:fldChar w:fldCharType="separate"/>
            </w:r>
            <w:r>
              <w:rPr>
                <w:noProof/>
                <w:webHidden/>
              </w:rPr>
              <w:t>9</w:t>
            </w:r>
            <w:r>
              <w:rPr>
                <w:noProof/>
                <w:webHidden/>
              </w:rPr>
              <w:fldChar w:fldCharType="end"/>
            </w:r>
          </w:hyperlink>
        </w:p>
        <w:p w14:paraId="6437F62B" w14:textId="4C1517BC" w:rsidR="00747F78" w:rsidRDefault="00747F78">
          <w:pPr>
            <w:pStyle w:val="INNH2"/>
            <w:tabs>
              <w:tab w:val="right" w:leader="dot" w:pos="9062"/>
            </w:tabs>
            <w:rPr>
              <w:rFonts w:eastAsiaTheme="minorEastAsia"/>
              <w:noProof/>
              <w:kern w:val="2"/>
              <w:sz w:val="24"/>
              <w:szCs w:val="24"/>
              <w:lang w:eastAsia="nb-NO"/>
              <w14:ligatures w14:val="standardContextual"/>
            </w:rPr>
          </w:pPr>
          <w:hyperlink w:anchor="_Toc234454608" w:history="1">
            <w:r w:rsidRPr="001D7088">
              <w:rPr>
                <w:rStyle w:val="Hyperkobling"/>
                <w:b/>
                <w:bCs/>
                <w:noProof/>
              </w:rPr>
              <w:t>2.4 Danning</w:t>
            </w:r>
            <w:r>
              <w:rPr>
                <w:noProof/>
                <w:webHidden/>
              </w:rPr>
              <w:tab/>
            </w:r>
            <w:r>
              <w:rPr>
                <w:noProof/>
                <w:webHidden/>
              </w:rPr>
              <w:fldChar w:fldCharType="begin"/>
            </w:r>
            <w:r>
              <w:rPr>
                <w:noProof/>
                <w:webHidden/>
              </w:rPr>
              <w:instrText xml:space="preserve"> PAGEREF _Toc234454608 \h </w:instrText>
            </w:r>
            <w:r>
              <w:rPr>
                <w:noProof/>
                <w:webHidden/>
              </w:rPr>
            </w:r>
            <w:r>
              <w:rPr>
                <w:noProof/>
                <w:webHidden/>
              </w:rPr>
              <w:fldChar w:fldCharType="separate"/>
            </w:r>
            <w:r>
              <w:rPr>
                <w:noProof/>
                <w:webHidden/>
              </w:rPr>
              <w:t>11</w:t>
            </w:r>
            <w:r>
              <w:rPr>
                <w:noProof/>
                <w:webHidden/>
              </w:rPr>
              <w:fldChar w:fldCharType="end"/>
            </w:r>
          </w:hyperlink>
        </w:p>
        <w:p w14:paraId="51EBC5A2" w14:textId="07DD2817" w:rsidR="00747F78" w:rsidRDefault="00747F78">
          <w:pPr>
            <w:pStyle w:val="INNH2"/>
            <w:tabs>
              <w:tab w:val="right" w:leader="dot" w:pos="9062"/>
            </w:tabs>
            <w:rPr>
              <w:rFonts w:eastAsiaTheme="minorEastAsia"/>
              <w:noProof/>
              <w:kern w:val="2"/>
              <w:sz w:val="24"/>
              <w:szCs w:val="24"/>
              <w:lang w:eastAsia="nb-NO"/>
              <w14:ligatures w14:val="standardContextual"/>
            </w:rPr>
          </w:pPr>
          <w:hyperlink w:anchor="_Toc234454609" w:history="1">
            <w:r w:rsidRPr="001D7088">
              <w:rPr>
                <w:rStyle w:val="Hyperkobling"/>
                <w:b/>
                <w:bCs/>
                <w:noProof/>
              </w:rPr>
              <w:t>2.5 Vennskap og fellesskap</w:t>
            </w:r>
            <w:r>
              <w:rPr>
                <w:noProof/>
                <w:webHidden/>
              </w:rPr>
              <w:tab/>
            </w:r>
            <w:r>
              <w:rPr>
                <w:noProof/>
                <w:webHidden/>
              </w:rPr>
              <w:fldChar w:fldCharType="begin"/>
            </w:r>
            <w:r>
              <w:rPr>
                <w:noProof/>
                <w:webHidden/>
              </w:rPr>
              <w:instrText xml:space="preserve"> PAGEREF _Toc234454609 \h </w:instrText>
            </w:r>
            <w:r>
              <w:rPr>
                <w:noProof/>
                <w:webHidden/>
              </w:rPr>
            </w:r>
            <w:r>
              <w:rPr>
                <w:noProof/>
                <w:webHidden/>
              </w:rPr>
              <w:fldChar w:fldCharType="separate"/>
            </w:r>
            <w:r>
              <w:rPr>
                <w:noProof/>
                <w:webHidden/>
              </w:rPr>
              <w:t>12</w:t>
            </w:r>
            <w:r>
              <w:rPr>
                <w:noProof/>
                <w:webHidden/>
              </w:rPr>
              <w:fldChar w:fldCharType="end"/>
            </w:r>
          </w:hyperlink>
        </w:p>
        <w:p w14:paraId="5D09B4E9" w14:textId="1E505199" w:rsidR="00747F78" w:rsidRDefault="00747F78">
          <w:pPr>
            <w:pStyle w:val="INNH2"/>
            <w:tabs>
              <w:tab w:val="right" w:leader="dot" w:pos="9062"/>
            </w:tabs>
            <w:rPr>
              <w:rFonts w:eastAsiaTheme="minorEastAsia"/>
              <w:noProof/>
              <w:kern w:val="2"/>
              <w:sz w:val="24"/>
              <w:szCs w:val="24"/>
              <w:lang w:eastAsia="nb-NO"/>
              <w14:ligatures w14:val="standardContextual"/>
            </w:rPr>
          </w:pPr>
          <w:hyperlink w:anchor="_Toc234454610" w:history="1">
            <w:r w:rsidRPr="001D7088">
              <w:rPr>
                <w:rStyle w:val="Hyperkobling"/>
                <w:b/>
                <w:bCs/>
                <w:noProof/>
              </w:rPr>
              <w:t>2.6 Trygt og godt barnehagemiljø</w:t>
            </w:r>
            <w:r>
              <w:rPr>
                <w:noProof/>
                <w:webHidden/>
              </w:rPr>
              <w:tab/>
            </w:r>
            <w:r>
              <w:rPr>
                <w:noProof/>
                <w:webHidden/>
              </w:rPr>
              <w:fldChar w:fldCharType="begin"/>
            </w:r>
            <w:r>
              <w:rPr>
                <w:noProof/>
                <w:webHidden/>
              </w:rPr>
              <w:instrText xml:space="preserve"> PAGEREF _Toc234454610 \h </w:instrText>
            </w:r>
            <w:r>
              <w:rPr>
                <w:noProof/>
                <w:webHidden/>
              </w:rPr>
            </w:r>
            <w:r>
              <w:rPr>
                <w:noProof/>
                <w:webHidden/>
              </w:rPr>
              <w:fldChar w:fldCharType="separate"/>
            </w:r>
            <w:r>
              <w:rPr>
                <w:noProof/>
                <w:webHidden/>
              </w:rPr>
              <w:t>13</w:t>
            </w:r>
            <w:r>
              <w:rPr>
                <w:noProof/>
                <w:webHidden/>
              </w:rPr>
              <w:fldChar w:fldCharType="end"/>
            </w:r>
          </w:hyperlink>
        </w:p>
        <w:p w14:paraId="586E3F69" w14:textId="4DC24D92" w:rsidR="00747F78" w:rsidRDefault="00747F78">
          <w:pPr>
            <w:pStyle w:val="INNH2"/>
            <w:tabs>
              <w:tab w:val="right" w:leader="dot" w:pos="9062"/>
            </w:tabs>
            <w:rPr>
              <w:rFonts w:eastAsiaTheme="minorEastAsia"/>
              <w:noProof/>
              <w:kern w:val="2"/>
              <w:sz w:val="24"/>
              <w:szCs w:val="24"/>
              <w:lang w:eastAsia="nb-NO"/>
              <w14:ligatures w14:val="standardContextual"/>
            </w:rPr>
          </w:pPr>
          <w:hyperlink w:anchor="_Toc234454611" w:history="1">
            <w:r w:rsidRPr="001D7088">
              <w:rPr>
                <w:rStyle w:val="Hyperkobling"/>
                <w:b/>
                <w:bCs/>
                <w:noProof/>
              </w:rPr>
              <w:t>2.7 Barnehagens språkmiljø</w:t>
            </w:r>
            <w:r>
              <w:rPr>
                <w:noProof/>
                <w:webHidden/>
              </w:rPr>
              <w:tab/>
            </w:r>
            <w:r>
              <w:rPr>
                <w:noProof/>
                <w:webHidden/>
              </w:rPr>
              <w:fldChar w:fldCharType="begin"/>
            </w:r>
            <w:r>
              <w:rPr>
                <w:noProof/>
                <w:webHidden/>
              </w:rPr>
              <w:instrText xml:space="preserve"> PAGEREF _Toc234454611 \h </w:instrText>
            </w:r>
            <w:r>
              <w:rPr>
                <w:noProof/>
                <w:webHidden/>
              </w:rPr>
            </w:r>
            <w:r>
              <w:rPr>
                <w:noProof/>
                <w:webHidden/>
              </w:rPr>
              <w:fldChar w:fldCharType="separate"/>
            </w:r>
            <w:r>
              <w:rPr>
                <w:noProof/>
                <w:webHidden/>
              </w:rPr>
              <w:t>13</w:t>
            </w:r>
            <w:r>
              <w:rPr>
                <w:noProof/>
                <w:webHidden/>
              </w:rPr>
              <w:fldChar w:fldCharType="end"/>
            </w:r>
          </w:hyperlink>
        </w:p>
        <w:p w14:paraId="18838726" w14:textId="12E0A421" w:rsidR="00747F78" w:rsidRDefault="00747F78">
          <w:pPr>
            <w:pStyle w:val="INNH2"/>
            <w:tabs>
              <w:tab w:val="right" w:leader="dot" w:pos="9062"/>
            </w:tabs>
            <w:rPr>
              <w:rFonts w:eastAsiaTheme="minorEastAsia"/>
              <w:noProof/>
              <w:kern w:val="2"/>
              <w:sz w:val="24"/>
              <w:szCs w:val="24"/>
              <w:lang w:eastAsia="nb-NO"/>
              <w14:ligatures w14:val="standardContextual"/>
            </w:rPr>
          </w:pPr>
          <w:hyperlink w:anchor="_Toc234454612" w:history="1">
            <w:r w:rsidRPr="001D7088">
              <w:rPr>
                <w:rStyle w:val="Hyperkobling"/>
                <w:b/>
                <w:bCs/>
                <w:noProof/>
              </w:rPr>
              <w:t>2.8 Barns medvirkning</w:t>
            </w:r>
            <w:r>
              <w:rPr>
                <w:noProof/>
                <w:webHidden/>
              </w:rPr>
              <w:tab/>
            </w:r>
            <w:r>
              <w:rPr>
                <w:noProof/>
                <w:webHidden/>
              </w:rPr>
              <w:fldChar w:fldCharType="begin"/>
            </w:r>
            <w:r>
              <w:rPr>
                <w:noProof/>
                <w:webHidden/>
              </w:rPr>
              <w:instrText xml:space="preserve"> PAGEREF _Toc234454612 \h </w:instrText>
            </w:r>
            <w:r>
              <w:rPr>
                <w:noProof/>
                <w:webHidden/>
              </w:rPr>
            </w:r>
            <w:r>
              <w:rPr>
                <w:noProof/>
                <w:webHidden/>
              </w:rPr>
              <w:fldChar w:fldCharType="separate"/>
            </w:r>
            <w:r>
              <w:rPr>
                <w:noProof/>
                <w:webHidden/>
              </w:rPr>
              <w:t>14</w:t>
            </w:r>
            <w:r>
              <w:rPr>
                <w:noProof/>
                <w:webHidden/>
              </w:rPr>
              <w:fldChar w:fldCharType="end"/>
            </w:r>
          </w:hyperlink>
        </w:p>
        <w:p w14:paraId="08E474C8" w14:textId="153B4A43" w:rsidR="00747F78" w:rsidRDefault="00747F78">
          <w:pPr>
            <w:pStyle w:val="INNH2"/>
            <w:tabs>
              <w:tab w:val="right" w:leader="dot" w:pos="9062"/>
            </w:tabs>
            <w:rPr>
              <w:rFonts w:eastAsiaTheme="minorEastAsia"/>
              <w:noProof/>
              <w:kern w:val="2"/>
              <w:sz w:val="24"/>
              <w:szCs w:val="24"/>
              <w:lang w:eastAsia="nb-NO"/>
              <w14:ligatures w14:val="standardContextual"/>
            </w:rPr>
          </w:pPr>
          <w:hyperlink w:anchor="_Toc234454613" w:history="1">
            <w:r w:rsidRPr="001D7088">
              <w:rPr>
                <w:rStyle w:val="Hyperkobling"/>
                <w:b/>
                <w:bCs/>
                <w:noProof/>
              </w:rPr>
              <w:t>2.9 Trafikksikker kommune</w:t>
            </w:r>
            <w:r>
              <w:rPr>
                <w:noProof/>
                <w:webHidden/>
              </w:rPr>
              <w:tab/>
            </w:r>
            <w:r>
              <w:rPr>
                <w:noProof/>
                <w:webHidden/>
              </w:rPr>
              <w:fldChar w:fldCharType="begin"/>
            </w:r>
            <w:r>
              <w:rPr>
                <w:noProof/>
                <w:webHidden/>
              </w:rPr>
              <w:instrText xml:space="preserve"> PAGEREF _Toc234454613 \h </w:instrText>
            </w:r>
            <w:r>
              <w:rPr>
                <w:noProof/>
                <w:webHidden/>
              </w:rPr>
            </w:r>
            <w:r>
              <w:rPr>
                <w:noProof/>
                <w:webHidden/>
              </w:rPr>
              <w:fldChar w:fldCharType="separate"/>
            </w:r>
            <w:r>
              <w:rPr>
                <w:noProof/>
                <w:webHidden/>
              </w:rPr>
              <w:t>15</w:t>
            </w:r>
            <w:r>
              <w:rPr>
                <w:noProof/>
                <w:webHidden/>
              </w:rPr>
              <w:fldChar w:fldCharType="end"/>
            </w:r>
          </w:hyperlink>
        </w:p>
        <w:p w14:paraId="3F60C412" w14:textId="792A8C6A" w:rsidR="00747F78" w:rsidRDefault="00747F78">
          <w:pPr>
            <w:pStyle w:val="INNH1"/>
            <w:rPr>
              <w:rFonts w:eastAsiaTheme="minorEastAsia"/>
              <w:b w:val="0"/>
              <w:bCs w:val="0"/>
              <w:color w:val="auto"/>
              <w:kern w:val="2"/>
              <w:sz w:val="24"/>
              <w:szCs w:val="24"/>
              <w:lang w:eastAsia="nb-NO"/>
              <w14:ligatures w14:val="standardContextual"/>
            </w:rPr>
          </w:pPr>
          <w:hyperlink w:anchor="_Toc234454614" w:history="1">
            <w:r w:rsidRPr="001D7088">
              <w:rPr>
                <w:rStyle w:val="Hyperkobling"/>
              </w:rPr>
              <w:t>3.</w:t>
            </w:r>
            <w:r>
              <w:rPr>
                <w:rFonts w:eastAsiaTheme="minorEastAsia"/>
                <w:b w:val="0"/>
                <w:bCs w:val="0"/>
                <w:color w:val="auto"/>
                <w:kern w:val="2"/>
                <w:sz w:val="24"/>
                <w:szCs w:val="24"/>
                <w:lang w:eastAsia="nb-NO"/>
                <w14:ligatures w14:val="standardContextual"/>
              </w:rPr>
              <w:tab/>
            </w:r>
            <w:r w:rsidRPr="001D7088">
              <w:rPr>
                <w:rStyle w:val="Hyperkobling"/>
              </w:rPr>
              <w:t>Barnehagen som pedagogisk virksomhet</w:t>
            </w:r>
            <w:r>
              <w:rPr>
                <w:webHidden/>
              </w:rPr>
              <w:tab/>
            </w:r>
            <w:r>
              <w:rPr>
                <w:webHidden/>
              </w:rPr>
              <w:fldChar w:fldCharType="begin"/>
            </w:r>
            <w:r>
              <w:rPr>
                <w:webHidden/>
              </w:rPr>
              <w:instrText xml:space="preserve"> PAGEREF _Toc234454614 \h </w:instrText>
            </w:r>
            <w:r>
              <w:rPr>
                <w:webHidden/>
              </w:rPr>
            </w:r>
            <w:r>
              <w:rPr>
                <w:webHidden/>
              </w:rPr>
              <w:fldChar w:fldCharType="separate"/>
            </w:r>
            <w:r>
              <w:rPr>
                <w:webHidden/>
              </w:rPr>
              <w:t>15</w:t>
            </w:r>
            <w:r>
              <w:rPr>
                <w:webHidden/>
              </w:rPr>
              <w:fldChar w:fldCharType="end"/>
            </w:r>
          </w:hyperlink>
        </w:p>
        <w:p w14:paraId="7E4EAED7" w14:textId="3CF0898F" w:rsidR="00747F78" w:rsidRDefault="00747F78">
          <w:pPr>
            <w:pStyle w:val="INNH1"/>
            <w:rPr>
              <w:rFonts w:eastAsiaTheme="minorEastAsia"/>
              <w:b w:val="0"/>
              <w:bCs w:val="0"/>
              <w:color w:val="auto"/>
              <w:kern w:val="2"/>
              <w:sz w:val="24"/>
              <w:szCs w:val="24"/>
              <w:lang w:eastAsia="nb-NO"/>
              <w14:ligatures w14:val="standardContextual"/>
            </w:rPr>
          </w:pPr>
          <w:hyperlink w:anchor="_Toc234454615" w:history="1">
            <w:r w:rsidRPr="001D7088">
              <w:rPr>
                <w:rStyle w:val="Hyperkobling"/>
              </w:rPr>
              <w:t>4.Samarbeid</w:t>
            </w:r>
            <w:r>
              <w:rPr>
                <w:webHidden/>
              </w:rPr>
              <w:tab/>
            </w:r>
            <w:r>
              <w:rPr>
                <w:webHidden/>
              </w:rPr>
              <w:fldChar w:fldCharType="begin"/>
            </w:r>
            <w:r>
              <w:rPr>
                <w:webHidden/>
              </w:rPr>
              <w:instrText xml:space="preserve"> PAGEREF _Toc234454615 \h </w:instrText>
            </w:r>
            <w:r>
              <w:rPr>
                <w:webHidden/>
              </w:rPr>
            </w:r>
            <w:r>
              <w:rPr>
                <w:webHidden/>
              </w:rPr>
              <w:fldChar w:fldCharType="separate"/>
            </w:r>
            <w:r>
              <w:rPr>
                <w:webHidden/>
              </w:rPr>
              <w:t>16</w:t>
            </w:r>
            <w:r>
              <w:rPr>
                <w:webHidden/>
              </w:rPr>
              <w:fldChar w:fldCharType="end"/>
            </w:r>
          </w:hyperlink>
        </w:p>
        <w:p w14:paraId="2B96792D" w14:textId="30D08293" w:rsidR="00747F78" w:rsidRDefault="00747F78">
          <w:pPr>
            <w:pStyle w:val="INNH2"/>
            <w:tabs>
              <w:tab w:val="right" w:leader="dot" w:pos="9062"/>
            </w:tabs>
            <w:rPr>
              <w:rFonts w:eastAsiaTheme="minorEastAsia"/>
              <w:noProof/>
              <w:kern w:val="2"/>
              <w:sz w:val="24"/>
              <w:szCs w:val="24"/>
              <w:lang w:eastAsia="nb-NO"/>
              <w14:ligatures w14:val="standardContextual"/>
            </w:rPr>
          </w:pPr>
          <w:hyperlink w:anchor="_Toc234454616" w:history="1">
            <w:r w:rsidRPr="001D7088">
              <w:rPr>
                <w:rStyle w:val="Hyperkobling"/>
                <w:b/>
                <w:bCs/>
                <w:noProof/>
              </w:rPr>
              <w:t>4.1 Samarbeid hjem og barnehage</w:t>
            </w:r>
            <w:r>
              <w:rPr>
                <w:noProof/>
                <w:webHidden/>
              </w:rPr>
              <w:tab/>
            </w:r>
            <w:r>
              <w:rPr>
                <w:noProof/>
                <w:webHidden/>
              </w:rPr>
              <w:fldChar w:fldCharType="begin"/>
            </w:r>
            <w:r>
              <w:rPr>
                <w:noProof/>
                <w:webHidden/>
              </w:rPr>
              <w:instrText xml:space="preserve"> PAGEREF _Toc234454616 \h </w:instrText>
            </w:r>
            <w:r>
              <w:rPr>
                <w:noProof/>
                <w:webHidden/>
              </w:rPr>
            </w:r>
            <w:r>
              <w:rPr>
                <w:noProof/>
                <w:webHidden/>
              </w:rPr>
              <w:fldChar w:fldCharType="separate"/>
            </w:r>
            <w:r>
              <w:rPr>
                <w:noProof/>
                <w:webHidden/>
              </w:rPr>
              <w:t>16</w:t>
            </w:r>
            <w:r>
              <w:rPr>
                <w:noProof/>
                <w:webHidden/>
              </w:rPr>
              <w:fldChar w:fldCharType="end"/>
            </w:r>
          </w:hyperlink>
        </w:p>
        <w:p w14:paraId="46B36B9E" w14:textId="652B72F4" w:rsidR="00747F78" w:rsidRDefault="00747F78">
          <w:pPr>
            <w:pStyle w:val="INNH2"/>
            <w:tabs>
              <w:tab w:val="right" w:leader="dot" w:pos="9062"/>
            </w:tabs>
            <w:rPr>
              <w:rFonts w:eastAsiaTheme="minorEastAsia"/>
              <w:noProof/>
              <w:kern w:val="2"/>
              <w:sz w:val="24"/>
              <w:szCs w:val="24"/>
              <w:lang w:eastAsia="nb-NO"/>
              <w14:ligatures w14:val="standardContextual"/>
            </w:rPr>
          </w:pPr>
          <w:hyperlink w:anchor="_Toc234454617" w:history="1">
            <w:r w:rsidRPr="001D7088">
              <w:rPr>
                <w:rStyle w:val="Hyperkobling"/>
                <w:b/>
                <w:bCs/>
                <w:noProof/>
              </w:rPr>
              <w:t>4.2 Tilvenning</w:t>
            </w:r>
            <w:r>
              <w:rPr>
                <w:noProof/>
                <w:webHidden/>
              </w:rPr>
              <w:tab/>
            </w:r>
            <w:r>
              <w:rPr>
                <w:noProof/>
                <w:webHidden/>
              </w:rPr>
              <w:fldChar w:fldCharType="begin"/>
            </w:r>
            <w:r>
              <w:rPr>
                <w:noProof/>
                <w:webHidden/>
              </w:rPr>
              <w:instrText xml:space="preserve"> PAGEREF _Toc234454617 \h </w:instrText>
            </w:r>
            <w:r>
              <w:rPr>
                <w:noProof/>
                <w:webHidden/>
              </w:rPr>
            </w:r>
            <w:r>
              <w:rPr>
                <w:noProof/>
                <w:webHidden/>
              </w:rPr>
              <w:fldChar w:fldCharType="separate"/>
            </w:r>
            <w:r>
              <w:rPr>
                <w:noProof/>
                <w:webHidden/>
              </w:rPr>
              <w:t>16</w:t>
            </w:r>
            <w:r>
              <w:rPr>
                <w:noProof/>
                <w:webHidden/>
              </w:rPr>
              <w:fldChar w:fldCharType="end"/>
            </w:r>
          </w:hyperlink>
        </w:p>
        <w:p w14:paraId="6C34760C" w14:textId="649367A5" w:rsidR="00747F78" w:rsidRDefault="00747F78">
          <w:pPr>
            <w:pStyle w:val="INNH2"/>
            <w:tabs>
              <w:tab w:val="right" w:leader="dot" w:pos="9062"/>
            </w:tabs>
            <w:rPr>
              <w:rFonts w:eastAsiaTheme="minorEastAsia"/>
              <w:noProof/>
              <w:kern w:val="2"/>
              <w:sz w:val="24"/>
              <w:szCs w:val="24"/>
              <w:lang w:eastAsia="nb-NO"/>
              <w14:ligatures w14:val="standardContextual"/>
            </w:rPr>
          </w:pPr>
          <w:hyperlink w:anchor="_Toc234454618" w:history="1">
            <w:r w:rsidRPr="001D7088">
              <w:rPr>
                <w:rStyle w:val="Hyperkobling"/>
                <w:noProof/>
              </w:rPr>
              <w:t>Trygghetssirkelen</w:t>
            </w:r>
            <w:r>
              <w:rPr>
                <w:noProof/>
                <w:webHidden/>
              </w:rPr>
              <w:tab/>
            </w:r>
            <w:r>
              <w:rPr>
                <w:noProof/>
                <w:webHidden/>
              </w:rPr>
              <w:fldChar w:fldCharType="begin"/>
            </w:r>
            <w:r>
              <w:rPr>
                <w:noProof/>
                <w:webHidden/>
              </w:rPr>
              <w:instrText xml:space="preserve"> PAGEREF _Toc234454618 \h </w:instrText>
            </w:r>
            <w:r>
              <w:rPr>
                <w:noProof/>
                <w:webHidden/>
              </w:rPr>
            </w:r>
            <w:r>
              <w:rPr>
                <w:noProof/>
                <w:webHidden/>
              </w:rPr>
              <w:fldChar w:fldCharType="separate"/>
            </w:r>
            <w:r>
              <w:rPr>
                <w:noProof/>
                <w:webHidden/>
              </w:rPr>
              <w:t>17</w:t>
            </w:r>
            <w:r>
              <w:rPr>
                <w:noProof/>
                <w:webHidden/>
              </w:rPr>
              <w:fldChar w:fldCharType="end"/>
            </w:r>
          </w:hyperlink>
        </w:p>
        <w:p w14:paraId="33A1888C" w14:textId="30390705" w:rsidR="00747F78" w:rsidRDefault="00747F78">
          <w:pPr>
            <w:pStyle w:val="INNH2"/>
            <w:tabs>
              <w:tab w:val="right" w:leader="dot" w:pos="9062"/>
            </w:tabs>
            <w:rPr>
              <w:rFonts w:eastAsiaTheme="minorEastAsia"/>
              <w:noProof/>
              <w:kern w:val="2"/>
              <w:sz w:val="24"/>
              <w:szCs w:val="24"/>
              <w:lang w:eastAsia="nb-NO"/>
              <w14:ligatures w14:val="standardContextual"/>
            </w:rPr>
          </w:pPr>
          <w:hyperlink w:anchor="_Toc234454619" w:history="1">
            <w:r w:rsidRPr="001D7088">
              <w:rPr>
                <w:rStyle w:val="Hyperkobling"/>
                <w:b/>
                <w:bCs/>
                <w:noProof/>
              </w:rPr>
              <w:t>4.3 Overgang innad i barnehagen</w:t>
            </w:r>
            <w:r>
              <w:rPr>
                <w:noProof/>
                <w:webHidden/>
              </w:rPr>
              <w:tab/>
            </w:r>
            <w:r>
              <w:rPr>
                <w:noProof/>
                <w:webHidden/>
              </w:rPr>
              <w:fldChar w:fldCharType="begin"/>
            </w:r>
            <w:r>
              <w:rPr>
                <w:noProof/>
                <w:webHidden/>
              </w:rPr>
              <w:instrText xml:space="preserve"> PAGEREF _Toc234454619 \h </w:instrText>
            </w:r>
            <w:r>
              <w:rPr>
                <w:noProof/>
                <w:webHidden/>
              </w:rPr>
            </w:r>
            <w:r>
              <w:rPr>
                <w:noProof/>
                <w:webHidden/>
              </w:rPr>
              <w:fldChar w:fldCharType="separate"/>
            </w:r>
            <w:r>
              <w:rPr>
                <w:noProof/>
                <w:webHidden/>
              </w:rPr>
              <w:t>18</w:t>
            </w:r>
            <w:r>
              <w:rPr>
                <w:noProof/>
                <w:webHidden/>
              </w:rPr>
              <w:fldChar w:fldCharType="end"/>
            </w:r>
          </w:hyperlink>
        </w:p>
        <w:p w14:paraId="570022C6" w14:textId="1F74041C" w:rsidR="00747F78" w:rsidRDefault="00747F78">
          <w:pPr>
            <w:pStyle w:val="INNH2"/>
            <w:tabs>
              <w:tab w:val="right" w:leader="dot" w:pos="9062"/>
            </w:tabs>
            <w:rPr>
              <w:rFonts w:eastAsiaTheme="minorEastAsia"/>
              <w:noProof/>
              <w:kern w:val="2"/>
              <w:sz w:val="24"/>
              <w:szCs w:val="24"/>
              <w:lang w:eastAsia="nb-NO"/>
              <w14:ligatures w14:val="standardContextual"/>
            </w:rPr>
          </w:pPr>
          <w:hyperlink w:anchor="_Toc234454620" w:history="1">
            <w:r w:rsidRPr="001D7088">
              <w:rPr>
                <w:rStyle w:val="Hyperkobling"/>
                <w:b/>
                <w:bCs/>
                <w:noProof/>
              </w:rPr>
              <w:t>4.4 Overgang barnehage-skole</w:t>
            </w:r>
            <w:r>
              <w:rPr>
                <w:noProof/>
                <w:webHidden/>
              </w:rPr>
              <w:tab/>
            </w:r>
            <w:r>
              <w:rPr>
                <w:noProof/>
                <w:webHidden/>
              </w:rPr>
              <w:fldChar w:fldCharType="begin"/>
            </w:r>
            <w:r>
              <w:rPr>
                <w:noProof/>
                <w:webHidden/>
              </w:rPr>
              <w:instrText xml:space="preserve"> PAGEREF _Toc234454620 \h </w:instrText>
            </w:r>
            <w:r>
              <w:rPr>
                <w:noProof/>
                <w:webHidden/>
              </w:rPr>
            </w:r>
            <w:r>
              <w:rPr>
                <w:noProof/>
                <w:webHidden/>
              </w:rPr>
              <w:fldChar w:fldCharType="separate"/>
            </w:r>
            <w:r>
              <w:rPr>
                <w:noProof/>
                <w:webHidden/>
              </w:rPr>
              <w:t>18</w:t>
            </w:r>
            <w:r>
              <w:rPr>
                <w:noProof/>
                <w:webHidden/>
              </w:rPr>
              <w:fldChar w:fldCharType="end"/>
            </w:r>
          </w:hyperlink>
        </w:p>
        <w:p w14:paraId="3B42DD72" w14:textId="4774856D" w:rsidR="00747F78" w:rsidRDefault="00747F78">
          <w:pPr>
            <w:pStyle w:val="INNH2"/>
            <w:tabs>
              <w:tab w:val="right" w:leader="dot" w:pos="9062"/>
            </w:tabs>
            <w:rPr>
              <w:rFonts w:eastAsiaTheme="minorEastAsia"/>
              <w:noProof/>
              <w:kern w:val="2"/>
              <w:sz w:val="24"/>
              <w:szCs w:val="24"/>
              <w:lang w:eastAsia="nb-NO"/>
              <w14:ligatures w14:val="standardContextual"/>
            </w:rPr>
          </w:pPr>
          <w:hyperlink w:anchor="_Toc234454621" w:history="1">
            <w:r w:rsidRPr="001D7088">
              <w:rPr>
                <w:rStyle w:val="Hyperkobling"/>
                <w:b/>
                <w:bCs/>
                <w:noProof/>
              </w:rPr>
              <w:t>4.5 Samarbeid med andre instanser</w:t>
            </w:r>
            <w:r>
              <w:rPr>
                <w:noProof/>
                <w:webHidden/>
              </w:rPr>
              <w:tab/>
            </w:r>
            <w:r>
              <w:rPr>
                <w:noProof/>
                <w:webHidden/>
              </w:rPr>
              <w:fldChar w:fldCharType="begin"/>
            </w:r>
            <w:r>
              <w:rPr>
                <w:noProof/>
                <w:webHidden/>
              </w:rPr>
              <w:instrText xml:space="preserve"> PAGEREF _Toc234454621 \h </w:instrText>
            </w:r>
            <w:r>
              <w:rPr>
                <w:noProof/>
                <w:webHidden/>
              </w:rPr>
            </w:r>
            <w:r>
              <w:rPr>
                <w:noProof/>
                <w:webHidden/>
              </w:rPr>
              <w:fldChar w:fldCharType="separate"/>
            </w:r>
            <w:r>
              <w:rPr>
                <w:noProof/>
                <w:webHidden/>
              </w:rPr>
              <w:t>18</w:t>
            </w:r>
            <w:r>
              <w:rPr>
                <w:noProof/>
                <w:webHidden/>
              </w:rPr>
              <w:fldChar w:fldCharType="end"/>
            </w:r>
          </w:hyperlink>
        </w:p>
        <w:p w14:paraId="0F363E40" w14:textId="23A46E47" w:rsidR="00747F78" w:rsidRDefault="00747F78">
          <w:pPr>
            <w:pStyle w:val="INNH1"/>
            <w:rPr>
              <w:rFonts w:eastAsiaTheme="minorEastAsia"/>
              <w:b w:val="0"/>
              <w:bCs w:val="0"/>
              <w:color w:val="auto"/>
              <w:kern w:val="2"/>
              <w:sz w:val="24"/>
              <w:szCs w:val="24"/>
              <w:lang w:eastAsia="nb-NO"/>
              <w14:ligatures w14:val="standardContextual"/>
            </w:rPr>
          </w:pPr>
          <w:hyperlink w:anchor="_Toc234454622" w:history="1">
            <w:r w:rsidRPr="001D7088">
              <w:rPr>
                <w:rStyle w:val="Hyperkobling"/>
              </w:rPr>
              <w:t>4.</w:t>
            </w:r>
            <w:r>
              <w:rPr>
                <w:rFonts w:eastAsiaTheme="minorEastAsia"/>
                <w:b w:val="0"/>
                <w:bCs w:val="0"/>
                <w:color w:val="auto"/>
                <w:kern w:val="2"/>
                <w:sz w:val="24"/>
                <w:szCs w:val="24"/>
                <w:lang w:eastAsia="nb-NO"/>
                <w14:ligatures w14:val="standardContextual"/>
              </w:rPr>
              <w:tab/>
            </w:r>
            <w:r w:rsidRPr="001D7088">
              <w:rPr>
                <w:rStyle w:val="Hyperkobling"/>
              </w:rPr>
              <w:t>Progresjon</w:t>
            </w:r>
            <w:r>
              <w:rPr>
                <w:webHidden/>
              </w:rPr>
              <w:tab/>
            </w:r>
            <w:r>
              <w:rPr>
                <w:webHidden/>
              </w:rPr>
              <w:fldChar w:fldCharType="begin"/>
            </w:r>
            <w:r>
              <w:rPr>
                <w:webHidden/>
              </w:rPr>
              <w:instrText xml:space="preserve"> PAGEREF _Toc234454622 \h </w:instrText>
            </w:r>
            <w:r>
              <w:rPr>
                <w:webHidden/>
              </w:rPr>
            </w:r>
            <w:r>
              <w:rPr>
                <w:webHidden/>
              </w:rPr>
              <w:fldChar w:fldCharType="separate"/>
            </w:r>
            <w:r>
              <w:rPr>
                <w:webHidden/>
              </w:rPr>
              <w:t>19</w:t>
            </w:r>
            <w:r>
              <w:rPr>
                <w:webHidden/>
              </w:rPr>
              <w:fldChar w:fldCharType="end"/>
            </w:r>
          </w:hyperlink>
        </w:p>
        <w:p w14:paraId="2C5351D0" w14:textId="2EFEDCF1" w:rsidR="007B3C77" w:rsidRPr="00D11071" w:rsidRDefault="007B3C77" w:rsidP="00D11071">
          <w:pPr>
            <w:pStyle w:val="INNH1"/>
            <w:tabs>
              <w:tab w:val="left" w:pos="435"/>
            </w:tabs>
            <w:rPr>
              <w:color w:val="0563C1" w:themeColor="hyperlink"/>
              <w:u w:val="single"/>
            </w:rPr>
          </w:pPr>
          <w:r>
            <w:fldChar w:fldCharType="end"/>
          </w:r>
        </w:p>
      </w:sdtContent>
    </w:sdt>
    <w:p w14:paraId="1856C811" w14:textId="77777777" w:rsidR="007B3C77" w:rsidRDefault="007B3C77"/>
    <w:p w14:paraId="41CEB97E" w14:textId="77777777" w:rsidR="00D11071" w:rsidRDefault="00D11071" w:rsidP="00FA15E8">
      <w:pPr>
        <w:pStyle w:val="Overskrift1"/>
        <w:rPr>
          <w:b/>
          <w:bCs/>
          <w:color w:val="0070C0"/>
        </w:rPr>
      </w:pPr>
      <w:bookmarkStart w:id="0" w:name="_Toc1957643970"/>
      <w:bookmarkStart w:id="1" w:name="_Toc1416932856"/>
      <w:bookmarkStart w:id="2" w:name="_Toc198811859"/>
    </w:p>
    <w:p w14:paraId="62387FBF" w14:textId="77777777" w:rsidR="00DB1593" w:rsidRDefault="00DB1593" w:rsidP="00DB1593"/>
    <w:p w14:paraId="37CABCC4" w14:textId="77777777" w:rsidR="00DB1593" w:rsidRDefault="00DB1593" w:rsidP="00DB1593"/>
    <w:p w14:paraId="7D2824EA" w14:textId="77777777" w:rsidR="00DB1593" w:rsidRPr="00DB1593" w:rsidRDefault="00DB1593" w:rsidP="00DB1593"/>
    <w:p w14:paraId="3709C017" w14:textId="77777777" w:rsidR="00D11071" w:rsidRDefault="00D11071" w:rsidP="00FA15E8">
      <w:pPr>
        <w:pStyle w:val="Overskrift1"/>
        <w:rPr>
          <w:b/>
          <w:bCs/>
          <w:color w:val="0070C0"/>
        </w:rPr>
      </w:pPr>
    </w:p>
    <w:p w14:paraId="1D7B69B5" w14:textId="186D6008" w:rsidR="006B3634" w:rsidRPr="00DC003E" w:rsidRDefault="00E86A95" w:rsidP="00FA15E8">
      <w:pPr>
        <w:pStyle w:val="Overskrift1"/>
        <w:rPr>
          <w:b/>
          <w:bCs/>
          <w:color w:val="0070C0"/>
        </w:rPr>
      </w:pPr>
      <w:bookmarkStart w:id="3" w:name="_Toc234454600"/>
      <w:r w:rsidRPr="6A078F97">
        <w:rPr>
          <w:b/>
          <w:bCs/>
          <w:color w:val="0070C0"/>
        </w:rPr>
        <w:t>Forord</w:t>
      </w:r>
      <w:bookmarkEnd w:id="0"/>
      <w:bookmarkEnd w:id="1"/>
      <w:bookmarkEnd w:id="2"/>
      <w:bookmarkEnd w:id="3"/>
    </w:p>
    <w:p w14:paraId="2CCC8AF3" w14:textId="7C098B05" w:rsidR="36747274" w:rsidRDefault="36747274" w:rsidP="36747274">
      <w:pPr>
        <w:rPr>
          <w:rFonts w:eastAsiaTheme="minorEastAsia"/>
        </w:rPr>
      </w:pPr>
    </w:p>
    <w:p w14:paraId="25F172AB" w14:textId="10ACFD46" w:rsidR="59989E16" w:rsidRDefault="184D9612" w:rsidP="5C32B084">
      <w:pPr>
        <w:spacing w:line="276" w:lineRule="auto"/>
        <w:rPr>
          <w:rFonts w:eastAsiaTheme="minorEastAsia"/>
          <w:sz w:val="24"/>
          <w:szCs w:val="24"/>
        </w:rPr>
      </w:pPr>
      <w:r w:rsidRPr="423410AD">
        <w:rPr>
          <w:rFonts w:eastAsiaTheme="minorEastAsia"/>
          <w:sz w:val="24"/>
          <w:szCs w:val="24"/>
        </w:rPr>
        <w:t xml:space="preserve">Rammeplanen for barnehager legger føringer for at alle barnehager skal utarbeide en årsplan. Årsplanen skal vise hvordan </w:t>
      </w:r>
      <w:r w:rsidRPr="185A1636">
        <w:rPr>
          <w:rFonts w:eastAsiaTheme="minorEastAsia"/>
          <w:sz w:val="24"/>
          <w:szCs w:val="24"/>
        </w:rPr>
        <w:t>barnehagene arbeider</w:t>
      </w:r>
      <w:r w:rsidRPr="423410AD">
        <w:rPr>
          <w:rFonts w:eastAsiaTheme="minorEastAsia"/>
          <w:sz w:val="24"/>
          <w:szCs w:val="24"/>
        </w:rPr>
        <w:t xml:space="preserve"> for å omsette rammeplanens formål og innhold og barnehageeierens lokale tilpasninger til pedagogisk praksis. </w:t>
      </w:r>
    </w:p>
    <w:p w14:paraId="17AB631A" w14:textId="3E0575BF" w:rsidR="59989E16" w:rsidRDefault="184D9612" w:rsidP="5C32B084">
      <w:pPr>
        <w:spacing w:line="276" w:lineRule="auto"/>
        <w:rPr>
          <w:rFonts w:eastAsiaTheme="minorEastAsia"/>
          <w:sz w:val="24"/>
          <w:szCs w:val="24"/>
        </w:rPr>
      </w:pPr>
      <w:r w:rsidRPr="423410AD">
        <w:rPr>
          <w:rFonts w:eastAsiaTheme="minorEastAsia"/>
          <w:sz w:val="24"/>
          <w:szCs w:val="24"/>
        </w:rPr>
        <w:t xml:space="preserve">Årsplanen er et arbeidsredskap for barnehagepersonalet og dokumenterer barnehagens valg og begrunnelser. Årsplanen </w:t>
      </w:r>
      <w:r w:rsidRPr="45CA2CD8">
        <w:rPr>
          <w:rFonts w:eastAsiaTheme="minorEastAsia"/>
          <w:sz w:val="24"/>
          <w:szCs w:val="24"/>
        </w:rPr>
        <w:t>gi</w:t>
      </w:r>
      <w:r w:rsidR="745FE395" w:rsidRPr="45CA2CD8">
        <w:rPr>
          <w:rFonts w:eastAsiaTheme="minorEastAsia"/>
          <w:sz w:val="24"/>
          <w:szCs w:val="24"/>
        </w:rPr>
        <w:t>r</w:t>
      </w:r>
      <w:r w:rsidRPr="423410AD">
        <w:rPr>
          <w:rFonts w:eastAsiaTheme="minorEastAsia"/>
          <w:sz w:val="24"/>
          <w:szCs w:val="24"/>
        </w:rPr>
        <w:t xml:space="preserve"> informasjon om barnehagens pedagogiske arbeid til myndighetsnivåene, barnehagens samarbeidsparter</w:t>
      </w:r>
      <w:r w:rsidR="4F6F0FE3" w:rsidRPr="6EA9A94C">
        <w:rPr>
          <w:rFonts w:eastAsiaTheme="minorEastAsia"/>
          <w:sz w:val="24"/>
          <w:szCs w:val="24"/>
        </w:rPr>
        <w:t>, eier</w:t>
      </w:r>
      <w:r w:rsidR="4F6F0FE3" w:rsidRPr="6FDB5F5C">
        <w:rPr>
          <w:rFonts w:eastAsiaTheme="minorEastAsia"/>
          <w:sz w:val="24"/>
          <w:szCs w:val="24"/>
        </w:rPr>
        <w:t xml:space="preserve">, politikere og </w:t>
      </w:r>
      <w:r w:rsidR="4F6F0FE3" w:rsidRPr="203E12BD">
        <w:rPr>
          <w:rFonts w:eastAsiaTheme="minorEastAsia"/>
          <w:sz w:val="24"/>
          <w:szCs w:val="24"/>
        </w:rPr>
        <w:t xml:space="preserve">andre </w:t>
      </w:r>
      <w:r w:rsidR="4F6F0FE3" w:rsidRPr="08923DCD">
        <w:rPr>
          <w:rFonts w:eastAsiaTheme="minorEastAsia"/>
          <w:sz w:val="24"/>
          <w:szCs w:val="24"/>
        </w:rPr>
        <w:t>interesserte</w:t>
      </w:r>
      <w:r w:rsidRPr="423410AD">
        <w:rPr>
          <w:rFonts w:eastAsiaTheme="minorEastAsia"/>
          <w:sz w:val="24"/>
          <w:szCs w:val="24"/>
        </w:rPr>
        <w:t>.</w:t>
      </w:r>
      <w:r w:rsidR="797100FE" w:rsidRPr="204E6ECA">
        <w:rPr>
          <w:rFonts w:eastAsiaTheme="minorEastAsia"/>
          <w:sz w:val="24"/>
          <w:szCs w:val="24"/>
        </w:rPr>
        <w:t xml:space="preserve"> </w:t>
      </w:r>
    </w:p>
    <w:p w14:paraId="625DC6E6" w14:textId="14308A7A" w:rsidR="315628B0" w:rsidRDefault="3ED6FFC5" w:rsidP="315628B0">
      <w:pPr>
        <w:spacing w:line="276" w:lineRule="auto"/>
        <w:rPr>
          <w:rFonts w:eastAsiaTheme="minorEastAsia"/>
          <w:sz w:val="24"/>
          <w:szCs w:val="24"/>
        </w:rPr>
      </w:pPr>
      <w:r w:rsidRPr="12DA279B">
        <w:rPr>
          <w:rFonts w:eastAsiaTheme="minorEastAsia"/>
          <w:sz w:val="24"/>
          <w:szCs w:val="24"/>
        </w:rPr>
        <w:t xml:space="preserve">Gjennom </w:t>
      </w:r>
      <w:r w:rsidRPr="00795C81">
        <w:rPr>
          <w:rFonts w:eastAsiaTheme="minorEastAsia"/>
          <w:sz w:val="24"/>
          <w:szCs w:val="24"/>
        </w:rPr>
        <w:t xml:space="preserve">årsplanen </w:t>
      </w:r>
      <w:r w:rsidRPr="31956DFD">
        <w:rPr>
          <w:rFonts w:eastAsiaTheme="minorEastAsia"/>
          <w:sz w:val="24"/>
          <w:szCs w:val="24"/>
        </w:rPr>
        <w:t xml:space="preserve">får også foresatte et </w:t>
      </w:r>
      <w:r w:rsidRPr="6510C633">
        <w:rPr>
          <w:rFonts w:eastAsiaTheme="minorEastAsia"/>
          <w:sz w:val="24"/>
          <w:szCs w:val="24"/>
        </w:rPr>
        <w:t xml:space="preserve">godt innblikk i barnehagens </w:t>
      </w:r>
      <w:r w:rsidRPr="6847615C">
        <w:rPr>
          <w:rFonts w:eastAsiaTheme="minorEastAsia"/>
          <w:sz w:val="24"/>
          <w:szCs w:val="24"/>
        </w:rPr>
        <w:t>arbeid</w:t>
      </w:r>
      <w:r w:rsidRPr="1F4EEF9E">
        <w:rPr>
          <w:rFonts w:eastAsiaTheme="minorEastAsia"/>
          <w:sz w:val="24"/>
          <w:szCs w:val="24"/>
        </w:rPr>
        <w:t xml:space="preserve"> og </w:t>
      </w:r>
      <w:r w:rsidR="7AD37EA0" w:rsidRPr="755BDB3B">
        <w:rPr>
          <w:rFonts w:eastAsiaTheme="minorEastAsia"/>
          <w:sz w:val="24"/>
          <w:szCs w:val="24"/>
        </w:rPr>
        <w:t>dermed</w:t>
      </w:r>
      <w:r w:rsidRPr="6D40937A">
        <w:rPr>
          <w:rFonts w:eastAsiaTheme="minorEastAsia"/>
          <w:sz w:val="24"/>
          <w:szCs w:val="24"/>
        </w:rPr>
        <w:t xml:space="preserve"> </w:t>
      </w:r>
      <w:r w:rsidRPr="56D4DD2D">
        <w:rPr>
          <w:rFonts w:eastAsiaTheme="minorEastAsia"/>
          <w:sz w:val="24"/>
          <w:szCs w:val="24"/>
        </w:rPr>
        <w:t>mulighet</w:t>
      </w:r>
      <w:r w:rsidR="58135830" w:rsidRPr="05088C3D">
        <w:rPr>
          <w:rFonts w:eastAsiaTheme="minorEastAsia"/>
          <w:sz w:val="24"/>
          <w:szCs w:val="24"/>
        </w:rPr>
        <w:t xml:space="preserve"> </w:t>
      </w:r>
      <w:r w:rsidR="58135830" w:rsidRPr="6E469CDC">
        <w:rPr>
          <w:rFonts w:eastAsiaTheme="minorEastAsia"/>
          <w:sz w:val="24"/>
          <w:szCs w:val="24"/>
        </w:rPr>
        <w:t xml:space="preserve">til å påvirke </w:t>
      </w:r>
      <w:r w:rsidR="58135830" w:rsidRPr="5BFB008F">
        <w:rPr>
          <w:rFonts w:eastAsiaTheme="minorEastAsia"/>
          <w:sz w:val="24"/>
          <w:szCs w:val="24"/>
        </w:rPr>
        <w:t>innholdet</w:t>
      </w:r>
      <w:r w:rsidR="58135830" w:rsidRPr="36C4D436">
        <w:rPr>
          <w:rFonts w:eastAsiaTheme="minorEastAsia"/>
          <w:sz w:val="24"/>
          <w:szCs w:val="24"/>
        </w:rPr>
        <w:t>.</w:t>
      </w:r>
      <w:r w:rsidR="58135830" w:rsidRPr="274B7477">
        <w:rPr>
          <w:rFonts w:eastAsiaTheme="minorEastAsia"/>
          <w:sz w:val="24"/>
          <w:szCs w:val="24"/>
        </w:rPr>
        <w:t xml:space="preserve"> </w:t>
      </w:r>
      <w:r w:rsidR="58135830" w:rsidRPr="25A008D7">
        <w:rPr>
          <w:rFonts w:eastAsiaTheme="minorEastAsia"/>
          <w:sz w:val="24"/>
          <w:szCs w:val="24"/>
        </w:rPr>
        <w:t>Gjennom årsplanen ønsker vi at foresatte skal se en klar</w:t>
      </w:r>
      <w:r w:rsidR="58135830" w:rsidRPr="5C233B24">
        <w:rPr>
          <w:rFonts w:eastAsiaTheme="minorEastAsia"/>
          <w:sz w:val="24"/>
          <w:szCs w:val="24"/>
        </w:rPr>
        <w:t xml:space="preserve"> sammenheng </w:t>
      </w:r>
      <w:r w:rsidR="58135830" w:rsidRPr="4C41AED4">
        <w:rPr>
          <w:rFonts w:eastAsiaTheme="minorEastAsia"/>
          <w:sz w:val="24"/>
          <w:szCs w:val="24"/>
        </w:rPr>
        <w:t xml:space="preserve">mellom </w:t>
      </w:r>
      <w:r w:rsidR="58135830" w:rsidRPr="05704FF9">
        <w:rPr>
          <w:rFonts w:eastAsiaTheme="minorEastAsia"/>
          <w:sz w:val="24"/>
          <w:szCs w:val="24"/>
        </w:rPr>
        <w:t xml:space="preserve">arbeidet vi gjør og de </w:t>
      </w:r>
      <w:r w:rsidR="58135830" w:rsidRPr="0E87EB80">
        <w:rPr>
          <w:rFonts w:eastAsiaTheme="minorEastAsia"/>
          <w:sz w:val="24"/>
          <w:szCs w:val="24"/>
        </w:rPr>
        <w:t xml:space="preserve">overordnede målene. </w:t>
      </w:r>
    </w:p>
    <w:p w14:paraId="060E7C73" w14:textId="67F97D4F" w:rsidR="59989E16" w:rsidRDefault="184D9612" w:rsidP="5C32B084">
      <w:pPr>
        <w:spacing w:line="276" w:lineRule="auto"/>
        <w:rPr>
          <w:rFonts w:eastAsiaTheme="minorEastAsia"/>
          <w:sz w:val="24"/>
          <w:szCs w:val="24"/>
        </w:rPr>
      </w:pPr>
      <w:r w:rsidRPr="423410AD">
        <w:rPr>
          <w:rFonts w:eastAsiaTheme="minorEastAsia"/>
          <w:sz w:val="24"/>
          <w:szCs w:val="24"/>
        </w:rPr>
        <w:lastRenderedPageBreak/>
        <w:t xml:space="preserve">En felles mal for de kommunale barnehagene i Holmestrand skal bidra til å utjevne kvalitetsforskjeller og gi et likeverdig barnehagetilbud for alle barn og foreldre i Holmestrand kommune. </w:t>
      </w:r>
    </w:p>
    <w:p w14:paraId="22B4B851" w14:textId="509C17B8" w:rsidR="1FC6D765" w:rsidRDefault="1FC6D765" w:rsidP="1FC6D765">
      <w:pPr>
        <w:spacing w:line="276" w:lineRule="auto"/>
        <w:rPr>
          <w:rFonts w:eastAsiaTheme="minorEastAsia"/>
          <w:sz w:val="24"/>
          <w:szCs w:val="24"/>
        </w:rPr>
      </w:pPr>
    </w:p>
    <w:p w14:paraId="6F5BEA57" w14:textId="020B5C7E" w:rsidR="59989E16" w:rsidRDefault="184D9612" w:rsidP="5C32B084">
      <w:pPr>
        <w:spacing w:line="276" w:lineRule="auto"/>
        <w:rPr>
          <w:rFonts w:eastAsiaTheme="minorEastAsia"/>
          <w:sz w:val="24"/>
          <w:szCs w:val="24"/>
        </w:rPr>
      </w:pPr>
      <w:r w:rsidRPr="423410AD">
        <w:rPr>
          <w:rFonts w:eastAsiaTheme="minorEastAsia"/>
          <w:sz w:val="24"/>
          <w:szCs w:val="24"/>
        </w:rPr>
        <w:t xml:space="preserve">Årsplanen er utarbeidet på bakgrunn av: </w:t>
      </w:r>
    </w:p>
    <w:p w14:paraId="53BF21D5" w14:textId="3E734686" w:rsidR="59989E16" w:rsidRDefault="184D9612" w:rsidP="5C32B084">
      <w:pPr>
        <w:pStyle w:val="Listeavsnitt"/>
        <w:numPr>
          <w:ilvl w:val="0"/>
          <w:numId w:val="21"/>
        </w:numPr>
        <w:spacing w:after="0" w:line="276" w:lineRule="auto"/>
        <w:rPr>
          <w:rFonts w:eastAsiaTheme="minorEastAsia"/>
          <w:sz w:val="24"/>
          <w:szCs w:val="24"/>
        </w:rPr>
      </w:pPr>
      <w:r w:rsidRPr="423410AD">
        <w:rPr>
          <w:rFonts w:eastAsiaTheme="minorEastAsia"/>
          <w:sz w:val="24"/>
          <w:szCs w:val="24"/>
        </w:rPr>
        <w:t xml:space="preserve">Lov om barnehager </w:t>
      </w:r>
    </w:p>
    <w:p w14:paraId="1F80B81D" w14:textId="2CBDCB3F" w:rsidR="59989E16" w:rsidRDefault="184D9612" w:rsidP="5C32B084">
      <w:pPr>
        <w:pStyle w:val="Listeavsnitt"/>
        <w:numPr>
          <w:ilvl w:val="0"/>
          <w:numId w:val="21"/>
        </w:numPr>
        <w:spacing w:after="0" w:line="276" w:lineRule="auto"/>
        <w:rPr>
          <w:rFonts w:eastAsiaTheme="minorEastAsia"/>
          <w:sz w:val="24"/>
          <w:szCs w:val="24"/>
        </w:rPr>
      </w:pPr>
      <w:r w:rsidRPr="423410AD">
        <w:rPr>
          <w:rFonts w:eastAsiaTheme="minorEastAsia"/>
          <w:sz w:val="24"/>
          <w:szCs w:val="24"/>
        </w:rPr>
        <w:t xml:space="preserve">Rammeplanen for barnehagens innhold og oppgaver </w:t>
      </w:r>
    </w:p>
    <w:p w14:paraId="50CFFC59" w14:textId="55FCD03C" w:rsidR="59989E16" w:rsidRDefault="184D9612" w:rsidP="5C32B084">
      <w:pPr>
        <w:pStyle w:val="Listeavsnitt"/>
        <w:numPr>
          <w:ilvl w:val="0"/>
          <w:numId w:val="21"/>
        </w:numPr>
        <w:spacing w:after="0" w:line="276" w:lineRule="auto"/>
        <w:rPr>
          <w:rFonts w:eastAsiaTheme="minorEastAsia"/>
          <w:sz w:val="24"/>
          <w:szCs w:val="24"/>
        </w:rPr>
      </w:pPr>
      <w:r w:rsidRPr="08695CBE">
        <w:rPr>
          <w:rFonts w:eastAsiaTheme="minorEastAsia"/>
          <w:sz w:val="24"/>
          <w:szCs w:val="24"/>
        </w:rPr>
        <w:t xml:space="preserve">Kommuneplan for Holmestrand </w:t>
      </w:r>
    </w:p>
    <w:p w14:paraId="399DCC6B" w14:textId="064EE1AC" w:rsidR="59989E16" w:rsidRDefault="184D9612" w:rsidP="5C32B084">
      <w:pPr>
        <w:pStyle w:val="Listeavsnitt"/>
        <w:numPr>
          <w:ilvl w:val="0"/>
          <w:numId w:val="21"/>
        </w:numPr>
        <w:spacing w:after="0" w:line="276" w:lineRule="auto"/>
        <w:rPr>
          <w:rFonts w:eastAsiaTheme="minorEastAsia"/>
          <w:sz w:val="24"/>
          <w:szCs w:val="24"/>
        </w:rPr>
      </w:pPr>
      <w:r w:rsidRPr="77A5CD6B">
        <w:rPr>
          <w:rFonts w:eastAsiaTheme="minorEastAsia"/>
          <w:sz w:val="24"/>
          <w:szCs w:val="24"/>
        </w:rPr>
        <w:t>Vedtekter for kommunale barnehager i Holmestrand</w:t>
      </w:r>
    </w:p>
    <w:p w14:paraId="3AFF4745" w14:textId="511AE89B" w:rsidR="396DFE3F" w:rsidRDefault="396DFE3F" w:rsidP="77A5CD6B">
      <w:pPr>
        <w:pStyle w:val="Listeavsnitt"/>
        <w:numPr>
          <w:ilvl w:val="0"/>
          <w:numId w:val="21"/>
        </w:numPr>
        <w:spacing w:after="0" w:line="276" w:lineRule="auto"/>
        <w:rPr>
          <w:rFonts w:eastAsiaTheme="minorEastAsia"/>
          <w:sz w:val="24"/>
          <w:szCs w:val="24"/>
        </w:rPr>
      </w:pPr>
      <w:r w:rsidRPr="3DD365AB">
        <w:rPr>
          <w:rFonts w:eastAsiaTheme="minorEastAsia"/>
          <w:sz w:val="24"/>
          <w:szCs w:val="24"/>
        </w:rPr>
        <w:t xml:space="preserve">Oppvekstløftet i Holmestrand </w:t>
      </w:r>
    </w:p>
    <w:p w14:paraId="62D88755" w14:textId="2CF734B9" w:rsidR="31B4A2AC" w:rsidRDefault="31B4A2AC" w:rsidP="3DD365AB">
      <w:pPr>
        <w:pStyle w:val="Listeavsnitt"/>
        <w:numPr>
          <w:ilvl w:val="0"/>
          <w:numId w:val="21"/>
        </w:numPr>
        <w:spacing w:after="0" w:line="276" w:lineRule="auto"/>
        <w:rPr>
          <w:rFonts w:ascii="Calibri" w:eastAsia="Calibri" w:hAnsi="Calibri" w:cs="Calibri"/>
          <w:sz w:val="24"/>
          <w:szCs w:val="24"/>
        </w:rPr>
      </w:pPr>
      <w:r w:rsidRPr="3DD365AB">
        <w:rPr>
          <w:rFonts w:ascii="Calibri" w:eastAsia="Calibri" w:hAnsi="Calibri" w:cs="Calibri"/>
          <w:sz w:val="24"/>
          <w:szCs w:val="24"/>
        </w:rPr>
        <w:t xml:space="preserve">Plan for barn og unges digitale kompetanse 2026 – 2030  </w:t>
      </w:r>
    </w:p>
    <w:p w14:paraId="72D566F4" w14:textId="5E1E51B4" w:rsidR="0EBF5948" w:rsidRDefault="0EBF5948" w:rsidP="3D055A2B">
      <w:pPr>
        <w:spacing w:after="0" w:line="276" w:lineRule="auto"/>
        <w:ind w:left="720"/>
        <w:rPr>
          <w:rFonts w:eastAsiaTheme="minorEastAsia"/>
          <w:sz w:val="24"/>
          <w:szCs w:val="24"/>
        </w:rPr>
      </w:pPr>
    </w:p>
    <w:p w14:paraId="200F2EAB" w14:textId="2B217688" w:rsidR="3E1BA32E" w:rsidRDefault="3E1BA32E" w:rsidP="3E1BA32E"/>
    <w:p w14:paraId="6E900029" w14:textId="6EB53007" w:rsidR="003F6B58" w:rsidRPr="00DC003E" w:rsidRDefault="003121CD" w:rsidP="43BCCA3A">
      <w:pPr>
        <w:pStyle w:val="Overskrift1"/>
        <w:numPr>
          <w:ilvl w:val="0"/>
          <w:numId w:val="20"/>
        </w:numPr>
        <w:spacing w:line="240" w:lineRule="auto"/>
        <w:rPr>
          <w:b/>
          <w:bCs/>
        </w:rPr>
      </w:pPr>
      <w:bookmarkStart w:id="4" w:name="_Toc950382451"/>
      <w:bookmarkStart w:id="5" w:name="_Toc1087334597"/>
      <w:bookmarkStart w:id="6" w:name="_Toc198811860"/>
      <w:bookmarkStart w:id="7" w:name="_Toc234454601"/>
      <w:r w:rsidRPr="6A078F97">
        <w:rPr>
          <w:b/>
          <w:bCs/>
        </w:rPr>
        <w:t xml:space="preserve">Innledning </w:t>
      </w:r>
      <w:r w:rsidR="00C812A9" w:rsidRPr="6A078F97">
        <w:rPr>
          <w:b/>
          <w:bCs/>
        </w:rPr>
        <w:t>–</w:t>
      </w:r>
      <w:r w:rsidRPr="6A078F97">
        <w:rPr>
          <w:b/>
          <w:bCs/>
        </w:rPr>
        <w:t xml:space="preserve"> Holmestran</w:t>
      </w:r>
      <w:r w:rsidR="00C812A9" w:rsidRPr="6A078F97">
        <w:rPr>
          <w:b/>
          <w:bCs/>
        </w:rPr>
        <w:t>d</w:t>
      </w:r>
      <w:r w:rsidRPr="6A078F97">
        <w:rPr>
          <w:b/>
          <w:bCs/>
        </w:rPr>
        <w:t>sbarnehagene</w:t>
      </w:r>
      <w:bookmarkEnd w:id="4"/>
      <w:bookmarkEnd w:id="5"/>
      <w:bookmarkEnd w:id="6"/>
      <w:bookmarkEnd w:id="7"/>
    </w:p>
    <w:p w14:paraId="1690A832" w14:textId="74F72E4F" w:rsidR="3E1BA32E" w:rsidRDefault="3E1BA32E" w:rsidP="43BCCA3A">
      <w:pPr>
        <w:spacing w:line="240" w:lineRule="auto"/>
      </w:pPr>
    </w:p>
    <w:p w14:paraId="21D04723" w14:textId="553EC893" w:rsidR="007F2D78" w:rsidRPr="007F2D78" w:rsidRDefault="0F2D0B9A" w:rsidP="43BCCA3A">
      <w:pPr>
        <w:spacing w:line="240" w:lineRule="auto"/>
        <w:rPr>
          <w:rFonts w:eastAsiaTheme="minorEastAsia"/>
          <w:sz w:val="24"/>
          <w:szCs w:val="24"/>
        </w:rPr>
      </w:pPr>
      <w:r w:rsidRPr="77A5CD6B">
        <w:rPr>
          <w:rFonts w:eastAsiaTheme="minorEastAsia"/>
          <w:sz w:val="24"/>
          <w:szCs w:val="24"/>
        </w:rPr>
        <w:t xml:space="preserve">Nasjonale- og kommunale planer påvirker barnehagens arbeid. Holmestrand sin kommuneplan er </w:t>
      </w:r>
      <w:r w:rsidR="165D0D4D" w:rsidRPr="77A5CD6B">
        <w:rPr>
          <w:rFonts w:eastAsiaTheme="minorEastAsia"/>
          <w:sz w:val="24"/>
          <w:szCs w:val="24"/>
        </w:rPr>
        <w:t>kommunens</w:t>
      </w:r>
      <w:r w:rsidRPr="77A5CD6B">
        <w:rPr>
          <w:rFonts w:eastAsiaTheme="minorEastAsia"/>
          <w:sz w:val="24"/>
          <w:szCs w:val="24"/>
        </w:rPr>
        <w:t xml:space="preserve"> overordnede styringsdokument. Kommuneplanen tar utg</w:t>
      </w:r>
      <w:r w:rsidR="51D32EAB" w:rsidRPr="77A5CD6B">
        <w:rPr>
          <w:rFonts w:eastAsiaTheme="minorEastAsia"/>
          <w:sz w:val="24"/>
          <w:szCs w:val="24"/>
        </w:rPr>
        <w:t>an</w:t>
      </w:r>
      <w:r w:rsidRPr="77A5CD6B">
        <w:rPr>
          <w:rFonts w:eastAsiaTheme="minorEastAsia"/>
          <w:sz w:val="24"/>
          <w:szCs w:val="24"/>
        </w:rPr>
        <w:t>gspunkt i FN sine</w:t>
      </w:r>
      <w:r w:rsidR="7640CA34" w:rsidRPr="77A5CD6B">
        <w:rPr>
          <w:rFonts w:eastAsiaTheme="minorEastAsia"/>
          <w:sz w:val="24"/>
          <w:szCs w:val="24"/>
        </w:rPr>
        <w:t xml:space="preserve"> bærekraftmål</w:t>
      </w:r>
      <w:r w:rsidR="720493A0" w:rsidRPr="77A5CD6B">
        <w:rPr>
          <w:rFonts w:eastAsiaTheme="minorEastAsia"/>
          <w:sz w:val="24"/>
          <w:szCs w:val="24"/>
        </w:rPr>
        <w:t>. FNs bærekraftmål skal sikre sosial rettferdighet og god helse og stanse tap av naturmangfold og klimaendringer. Målene skal vise vei mot en bærekraftig utvikling på kort og lang sikt.</w:t>
      </w:r>
    </w:p>
    <w:p w14:paraId="35033AE6" w14:textId="71D11F2A" w:rsidR="7805AAD2" w:rsidRDefault="0B883AA2" w:rsidP="77A5CD6B">
      <w:pPr>
        <w:rPr>
          <w:rFonts w:ascii="Calibri" w:eastAsia="Calibri" w:hAnsi="Calibri" w:cs="Calibri"/>
          <w:sz w:val="24"/>
          <w:szCs w:val="24"/>
        </w:rPr>
      </w:pPr>
      <w:r w:rsidRPr="77A5CD6B">
        <w:rPr>
          <w:rFonts w:ascii="Calibri" w:eastAsia="Calibri" w:hAnsi="Calibri" w:cs="Calibri"/>
          <w:sz w:val="24"/>
          <w:szCs w:val="24"/>
        </w:rPr>
        <w:t xml:space="preserve">“Oppvekstløftet i Holmestrand” er kommunens plan, tiltak og satsinger for å forebygge omsorgssvikt og atferdsproblemer hos barn og unge. Planen skal bidra til en overordnet forankring av det forebyggende tilbudet og fordelingen av kommunens ressurser til dette arbeidet. Mål i kompetanseløftet er at alle barn og elever opplever å få et godt tilpasset og inkluderende tilbud i barnehage og skole og at barn og unge skal få mulighet til utvikling, mestring, læring og trivsel - uavhengig av sine forutsetninger. Barnehager, skoler, PPT og andre virksomheter med tjenester til barn og unge må jobbe sammen for å skape et inkluderende fellesskap, og det pedagogiske tilbudet skal tilpasses slik at alle får et best mulig utgangspunkt for utvikling og læring. </w:t>
      </w:r>
      <w:r w:rsidR="1631D81A" w:rsidRPr="77A5CD6B">
        <w:rPr>
          <w:rFonts w:ascii="Calibri" w:eastAsia="Calibri" w:hAnsi="Calibri" w:cs="Calibri"/>
          <w:sz w:val="24"/>
          <w:szCs w:val="24"/>
        </w:rPr>
        <w:t xml:space="preserve">Innholdet i denne planen er utgangspunkt for innholdet </w:t>
      </w:r>
      <w:r w:rsidR="678FEB5C" w:rsidRPr="77A5CD6B">
        <w:rPr>
          <w:rFonts w:ascii="Calibri" w:eastAsia="Calibri" w:hAnsi="Calibri" w:cs="Calibri"/>
          <w:sz w:val="24"/>
          <w:szCs w:val="24"/>
        </w:rPr>
        <w:t xml:space="preserve">i årsplanen, som igjen er innhold </w:t>
      </w:r>
      <w:r w:rsidR="1631D81A" w:rsidRPr="77A5CD6B">
        <w:rPr>
          <w:rFonts w:ascii="Calibri" w:eastAsia="Calibri" w:hAnsi="Calibri" w:cs="Calibri"/>
          <w:sz w:val="24"/>
          <w:szCs w:val="24"/>
        </w:rPr>
        <w:t>på personalmø</w:t>
      </w:r>
      <w:r w:rsidR="375E6D92" w:rsidRPr="77A5CD6B">
        <w:rPr>
          <w:rFonts w:ascii="Calibri" w:eastAsia="Calibri" w:hAnsi="Calibri" w:cs="Calibri"/>
          <w:sz w:val="24"/>
          <w:szCs w:val="24"/>
        </w:rPr>
        <w:t xml:space="preserve">ter, avdelingsmøter og felles planleggingsdag. Dette er også førende for våre valg og planer. </w:t>
      </w:r>
    </w:p>
    <w:p w14:paraId="57BB8307" w14:textId="09452B33" w:rsidR="375E6D92" w:rsidRDefault="375E6D92" w:rsidP="77A5CD6B">
      <w:pPr>
        <w:rPr>
          <w:rFonts w:ascii="Calibri" w:eastAsia="Calibri" w:hAnsi="Calibri" w:cs="Calibri"/>
          <w:sz w:val="24"/>
          <w:szCs w:val="24"/>
        </w:rPr>
      </w:pPr>
      <w:hyperlink r:id="rId12">
        <w:r w:rsidRPr="77A5CD6B">
          <w:rPr>
            <w:rStyle w:val="Hyperkobling"/>
          </w:rPr>
          <w:t>Oppvekstløftet i Holmestrand - Holmestrand kommune</w:t>
        </w:r>
      </w:hyperlink>
    </w:p>
    <w:p w14:paraId="5ED37B8D" w14:textId="0BC545F4" w:rsidR="77A5CD6B" w:rsidRDefault="77A5CD6B" w:rsidP="77A5CD6B"/>
    <w:p w14:paraId="2312A66F" w14:textId="165F78BA" w:rsidR="3FBE5F96" w:rsidRDefault="00381B9D" w:rsidP="3FBE5F96">
      <w:pPr>
        <w:rPr>
          <w:sz w:val="24"/>
          <w:szCs w:val="24"/>
        </w:rPr>
      </w:pPr>
      <w:r>
        <w:rPr>
          <w:noProof/>
        </w:rPr>
        <mc:AlternateContent>
          <mc:Choice Requires="wps">
            <w:drawing>
              <wp:anchor distT="0" distB="0" distL="114300" distR="114300" simplePos="0" relativeHeight="251658244" behindDoc="1" locked="0" layoutInCell="1" allowOverlap="1" wp14:anchorId="67A73456" wp14:editId="3F889940">
                <wp:simplePos x="0" y="0"/>
                <wp:positionH relativeFrom="column">
                  <wp:posOffset>0</wp:posOffset>
                </wp:positionH>
                <wp:positionV relativeFrom="paragraph">
                  <wp:posOffset>3894455</wp:posOffset>
                </wp:positionV>
                <wp:extent cx="5758180" cy="635"/>
                <wp:effectExtent l="0" t="0" r="0" b="0"/>
                <wp:wrapNone/>
                <wp:docPr id="931960998" name="Tekstboks 1"/>
                <wp:cNvGraphicFramePr/>
                <a:graphic xmlns:a="http://schemas.openxmlformats.org/drawingml/2006/main">
                  <a:graphicData uri="http://schemas.microsoft.com/office/word/2010/wordprocessingShape">
                    <wps:wsp>
                      <wps:cNvSpPr txBox="1"/>
                      <wps:spPr>
                        <a:xfrm>
                          <a:off x="0" y="0"/>
                          <a:ext cx="5758180" cy="635"/>
                        </a:xfrm>
                        <a:prstGeom prst="rect">
                          <a:avLst/>
                        </a:prstGeom>
                        <a:solidFill>
                          <a:prstClr val="white"/>
                        </a:solidFill>
                        <a:ln>
                          <a:noFill/>
                        </a:ln>
                      </wps:spPr>
                      <wps:txbx>
                        <w:txbxContent>
                          <w:p w14:paraId="19D79681" w14:textId="127F28D6" w:rsidR="00381B9D" w:rsidRPr="00C95BA4" w:rsidRDefault="00381B9D" w:rsidP="00381B9D">
                            <w:pPr>
                              <w:pStyle w:val="Bildetekst"/>
                              <w:rPr>
                                <w:noProof/>
                              </w:rPr>
                            </w:pPr>
                            <w:r>
                              <w:t xml:space="preserve">Figur </w:t>
                            </w:r>
                            <w:fldSimple w:instr=" SEQ Figur \* ARABIC ">
                              <w:r>
                                <w:rPr>
                                  <w:noProof/>
                                </w:rPr>
                                <w:t>1</w:t>
                              </w:r>
                            </w:fldSimple>
                            <w:r>
                              <w:t xml:space="preserve"> - barn som leker med </w:t>
                            </w:r>
                            <w:proofErr w:type="spellStart"/>
                            <w:r>
                              <w:t>modelleire</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67A73456" id="_x0000_t202" coordsize="21600,21600" o:spt="202" path="m,l,21600r21600,l21600,xe">
                <v:stroke joinstyle="miter"/>
                <v:path gradientshapeok="t" o:connecttype="rect"/>
              </v:shapetype>
              <v:shape id="Tekstboks 1" o:spid="_x0000_s1027" type="#_x0000_t202" style="position:absolute;margin-left:0;margin-top:306.65pt;width:453.4pt;height:.05pt;z-index:-2516582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" stroked="f">
                <v:textbox style="mso-fit-shape-to-text:t" inset="0,0,0,0">
                  <w:txbxContent>
                    <w:p w14:paraId="19D79681" w14:textId="127F28D6" w:rsidR="00381B9D" w:rsidRPr="00C95BA4" w:rsidRDefault="00381B9D" w:rsidP="00381B9D">
                      <w:pPr>
                        <w:pStyle w:val="Bildetekst"/>
                        <w:rPr>
                          <w:noProof/>
                        </w:rPr>
                      </w:pPr>
                      <w:r>
                        <w:t xml:space="preserve">Figur </w:t>
                      </w:r>
                      <w:fldSimple w:instr=" SEQ Figur \* ARABIC ">
                        <w:r>
                          <w:rPr>
                            <w:noProof/>
                          </w:rPr>
                          <w:t>1</w:t>
                        </w:r>
                      </w:fldSimple>
                      <w:r>
                        <w:t xml:space="preserve"> - barn som leker med </w:t>
                      </w:r>
                      <w:proofErr w:type="spellStart"/>
                      <w:r>
                        <w:t>modelleire</w:t>
                      </w:r>
                      <w:proofErr w:type="spellEnd"/>
                    </w:p>
                  </w:txbxContent>
                </v:textbox>
              </v:shape>
            </w:pict>
          </mc:Fallback>
        </mc:AlternateContent>
      </w:r>
      <w:r w:rsidR="00A757C7">
        <w:rPr>
          <w:noProof/>
          <w:sz w:val="24"/>
          <w:szCs w:val="24"/>
        </w:rPr>
        <w:drawing>
          <wp:anchor distT="0" distB="0" distL="114300" distR="114300" simplePos="0" relativeHeight="251658240" behindDoc="1" locked="0" layoutInCell="1" allowOverlap="1" wp14:anchorId="098CBA2A" wp14:editId="46E67777">
            <wp:simplePos x="0" y="0"/>
            <wp:positionH relativeFrom="margin">
              <wp:align>left</wp:align>
            </wp:positionH>
            <wp:positionV relativeFrom="paragraph">
              <wp:posOffset>-1596</wp:posOffset>
            </wp:positionV>
            <wp:extent cx="5758180" cy="3838575"/>
            <wp:effectExtent l="0" t="0" r="0" b="9525"/>
            <wp:wrapNone/>
            <wp:docPr id="265345137" name="Bilde 9" descr="Barn som sitter rundt er bord og leker med modellei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345137" name="Bilde 9" descr="Barn som sitter rundt er bord og leker med modelleire. "/>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58180" cy="3838575"/>
                    </a:xfrm>
                    <a:prstGeom prst="rect">
                      <a:avLst/>
                    </a:prstGeom>
                    <a:noFill/>
                    <a:ln>
                      <a:noFill/>
                    </a:ln>
                  </pic:spPr>
                </pic:pic>
              </a:graphicData>
            </a:graphic>
          </wp:anchor>
        </w:drawing>
      </w:r>
    </w:p>
    <w:p w14:paraId="41BE546F" w14:textId="3561D182" w:rsidR="3FBE5F96" w:rsidRDefault="3FBE5F96" w:rsidP="3FBE5F96">
      <w:pPr>
        <w:rPr>
          <w:sz w:val="24"/>
          <w:szCs w:val="24"/>
        </w:rPr>
      </w:pPr>
    </w:p>
    <w:p w14:paraId="6F7B9473" w14:textId="73649D33" w:rsidR="00A757C7" w:rsidRDefault="00A757C7" w:rsidP="3D055A2B">
      <w:pPr>
        <w:pBdr>
          <w:top w:val="single" w:sz="4" w:space="4" w:color="auto"/>
          <w:left w:val="single" w:sz="4" w:space="4" w:color="auto"/>
          <w:bottom w:val="single" w:sz="4" w:space="4" w:color="auto"/>
          <w:right w:val="single" w:sz="4" w:space="4" w:color="auto"/>
        </w:pBdr>
        <w:rPr>
          <w:sz w:val="24"/>
          <w:szCs w:val="24"/>
        </w:rPr>
      </w:pPr>
    </w:p>
    <w:p w14:paraId="15CC4FBE" w14:textId="7A7E713B" w:rsidR="00A757C7" w:rsidRDefault="00A757C7" w:rsidP="77A5CD6B">
      <w:pPr>
        <w:rPr>
          <w:sz w:val="24"/>
          <w:szCs w:val="24"/>
        </w:rPr>
      </w:pPr>
    </w:p>
    <w:p w14:paraId="7CC0D72A" w14:textId="30944E32" w:rsidR="09BF4858" w:rsidRDefault="00641466" w:rsidP="5C82D402">
      <w:pPr>
        <w:pStyle w:val="Overskrift2"/>
        <w:spacing w:line="240" w:lineRule="auto"/>
        <w:rPr>
          <w:b/>
          <w:bCs/>
        </w:rPr>
      </w:pPr>
      <w:bookmarkStart w:id="8" w:name="_Toc664758540"/>
      <w:bookmarkStart w:id="9" w:name="_Toc198811861"/>
      <w:bookmarkStart w:id="10" w:name="_Toc234454602"/>
      <w:bookmarkStart w:id="11" w:name="_Toc1478354656"/>
      <w:r w:rsidRPr="6A078F97">
        <w:rPr>
          <w:b/>
          <w:bCs/>
        </w:rPr>
        <w:t xml:space="preserve">1.1 </w:t>
      </w:r>
      <w:r w:rsidR="00C812A9" w:rsidRPr="6A078F97">
        <w:rPr>
          <w:b/>
          <w:bCs/>
        </w:rPr>
        <w:t>Vårt verdigrunnlag</w:t>
      </w:r>
      <w:bookmarkEnd w:id="8"/>
      <w:bookmarkEnd w:id="9"/>
      <w:bookmarkEnd w:id="10"/>
      <w:r>
        <w:br/>
      </w:r>
      <w:bookmarkEnd w:id="11"/>
    </w:p>
    <w:p w14:paraId="4870CE23" w14:textId="1C6AC222" w:rsidR="13EB51B6" w:rsidRDefault="663EDD01" w:rsidP="674E5DFE">
      <w:pPr>
        <w:spacing w:line="240" w:lineRule="auto"/>
        <w:rPr>
          <w:rFonts w:eastAsiaTheme="minorEastAsia"/>
          <w:sz w:val="24"/>
          <w:szCs w:val="24"/>
        </w:rPr>
      </w:pPr>
      <w:r w:rsidRPr="674E5DFE">
        <w:rPr>
          <w:rFonts w:eastAsiaTheme="minorEastAsia"/>
          <w:sz w:val="24"/>
          <w:szCs w:val="24"/>
        </w:rPr>
        <w:t>Barnehagenes verdigrunnlag skal formidles, praktiseres og oppleves i alle deler av barnehagens pedagogiske arbeid. Personalet i barnehagen har et særlig ansvar for å etterleve dette i praksis samt reflektere over egne verdier og handlinger</w:t>
      </w:r>
      <w:r w:rsidR="6E4CD5C0" w:rsidRPr="674E5DFE">
        <w:rPr>
          <w:rFonts w:eastAsiaTheme="minorEastAsia"/>
          <w:sz w:val="24"/>
          <w:szCs w:val="24"/>
        </w:rPr>
        <w:t>.</w:t>
      </w:r>
      <w:r w:rsidRPr="674E5DFE">
        <w:rPr>
          <w:rFonts w:eastAsiaTheme="minorEastAsia"/>
          <w:sz w:val="24"/>
          <w:szCs w:val="24"/>
        </w:rPr>
        <w:t xml:space="preserve"> </w:t>
      </w:r>
    </w:p>
    <w:p w14:paraId="0BB99C86" w14:textId="3F62B3B4" w:rsidR="3A9178BD" w:rsidRDefault="3E7F03E7" w:rsidP="2BF82986">
      <w:pPr>
        <w:spacing w:line="276" w:lineRule="auto"/>
        <w:rPr>
          <w:rFonts w:eastAsiaTheme="minorEastAsia"/>
          <w:sz w:val="24"/>
          <w:szCs w:val="24"/>
        </w:rPr>
      </w:pPr>
      <w:r w:rsidRPr="2BF82986">
        <w:rPr>
          <w:rFonts w:eastAsiaTheme="minorEastAsia"/>
          <w:sz w:val="24"/>
          <w:szCs w:val="24"/>
        </w:rPr>
        <w:t xml:space="preserve">Holmestrand barnehagenes verdigrunnlag bygger på: </w:t>
      </w:r>
      <w:r>
        <w:br/>
      </w:r>
    </w:p>
    <w:p w14:paraId="04373E70" w14:textId="6C91C5CE" w:rsidR="5C273FD3" w:rsidRDefault="185D67DC" w:rsidP="7F297D2D">
      <w:pPr>
        <w:pStyle w:val="Listeavsnitt"/>
        <w:numPr>
          <w:ilvl w:val="0"/>
          <w:numId w:val="22"/>
        </w:numPr>
        <w:spacing w:line="276" w:lineRule="auto"/>
        <w:rPr>
          <w:rFonts w:eastAsiaTheme="minorEastAsia"/>
          <w:sz w:val="24"/>
          <w:szCs w:val="24"/>
        </w:rPr>
      </w:pPr>
      <w:r w:rsidRPr="6E95B5A1">
        <w:rPr>
          <w:rFonts w:eastAsiaTheme="minorEastAsia"/>
          <w:sz w:val="24"/>
          <w:szCs w:val="24"/>
        </w:rPr>
        <w:t>“Å møte individets behov for omsorg, trygghet, tilhørighet og anerkjennelse og sikre at barna får ta del i og medvirke i fellesskapet</w:t>
      </w:r>
      <w:r w:rsidRPr="69B35DD1">
        <w:rPr>
          <w:rFonts w:eastAsiaTheme="minorEastAsia"/>
          <w:sz w:val="24"/>
          <w:szCs w:val="24"/>
        </w:rPr>
        <w:t>.”</w:t>
      </w:r>
      <w:r w:rsidR="4BFC5162" w:rsidRPr="6FAA9546">
        <w:rPr>
          <w:rFonts w:eastAsiaTheme="minorEastAsia"/>
          <w:sz w:val="24"/>
          <w:szCs w:val="24"/>
        </w:rPr>
        <w:t xml:space="preserve"> </w:t>
      </w:r>
      <w:r w:rsidR="4BFC5162" w:rsidRPr="79B36B80">
        <w:rPr>
          <w:rFonts w:eastAsiaTheme="minorEastAsia"/>
          <w:sz w:val="24"/>
          <w:szCs w:val="24"/>
        </w:rPr>
        <w:t xml:space="preserve">(Rammeplan for </w:t>
      </w:r>
      <w:r w:rsidR="4BFC5162" w:rsidRPr="6CBD91E6">
        <w:rPr>
          <w:rFonts w:eastAsiaTheme="minorEastAsia"/>
          <w:sz w:val="24"/>
          <w:szCs w:val="24"/>
        </w:rPr>
        <w:t>barnehagen</w:t>
      </w:r>
      <w:r w:rsidR="4BFC5162" w:rsidRPr="0A096D42">
        <w:rPr>
          <w:rFonts w:eastAsiaTheme="minorEastAsia"/>
          <w:sz w:val="24"/>
          <w:szCs w:val="24"/>
        </w:rPr>
        <w:t>)</w:t>
      </w:r>
    </w:p>
    <w:p w14:paraId="1A781D70" w14:textId="58796A7F" w:rsidR="054E4EB0" w:rsidRDefault="054E4EB0" w:rsidP="6B654EE9">
      <w:pPr>
        <w:pStyle w:val="Listeavsnitt"/>
        <w:spacing w:line="276" w:lineRule="auto"/>
        <w:rPr>
          <w:rFonts w:eastAsiaTheme="minorEastAsia"/>
          <w:sz w:val="24"/>
          <w:szCs w:val="24"/>
        </w:rPr>
      </w:pPr>
    </w:p>
    <w:p w14:paraId="55C79758" w14:textId="546E50B1" w:rsidR="522B7C1A" w:rsidRDefault="185D67DC" w:rsidP="522B7C1A">
      <w:pPr>
        <w:pStyle w:val="Listeavsnitt"/>
        <w:numPr>
          <w:ilvl w:val="0"/>
          <w:numId w:val="22"/>
        </w:numPr>
        <w:spacing w:line="276" w:lineRule="auto"/>
        <w:rPr>
          <w:rFonts w:eastAsiaTheme="minorEastAsia"/>
          <w:sz w:val="24"/>
          <w:szCs w:val="24"/>
        </w:rPr>
      </w:pPr>
      <w:r w:rsidRPr="7177D6BD">
        <w:rPr>
          <w:rFonts w:eastAsiaTheme="minorEastAsia"/>
          <w:sz w:val="24"/>
          <w:szCs w:val="24"/>
        </w:rPr>
        <w:t>“</w:t>
      </w:r>
      <w:r w:rsidRPr="380E4CA5">
        <w:rPr>
          <w:rFonts w:eastAsiaTheme="minorEastAsia"/>
          <w:sz w:val="24"/>
          <w:szCs w:val="24"/>
        </w:rPr>
        <w:t>Barnehagen skal fremme demokrati, mangfold og gjensidig respekt, likestilling, bærekraftig utvikling, livsmestring og helse</w:t>
      </w:r>
      <w:r w:rsidRPr="2CC3E967">
        <w:rPr>
          <w:rFonts w:eastAsiaTheme="minorEastAsia"/>
          <w:sz w:val="24"/>
          <w:szCs w:val="24"/>
        </w:rPr>
        <w:t>.”</w:t>
      </w:r>
      <w:r w:rsidR="6AC77660" w:rsidRPr="677D1C67">
        <w:rPr>
          <w:rFonts w:eastAsiaTheme="minorEastAsia"/>
          <w:sz w:val="24"/>
          <w:szCs w:val="24"/>
        </w:rPr>
        <w:t xml:space="preserve"> (rammeplan for </w:t>
      </w:r>
      <w:r w:rsidR="6AC77660" w:rsidRPr="6CBD91E6">
        <w:rPr>
          <w:rFonts w:eastAsiaTheme="minorEastAsia"/>
          <w:sz w:val="24"/>
          <w:szCs w:val="24"/>
        </w:rPr>
        <w:t>barnehage</w:t>
      </w:r>
      <w:r w:rsidR="67F2D1B8" w:rsidRPr="6CBD91E6">
        <w:rPr>
          <w:rFonts w:eastAsiaTheme="minorEastAsia"/>
          <w:sz w:val="24"/>
          <w:szCs w:val="24"/>
        </w:rPr>
        <w:t>n</w:t>
      </w:r>
      <w:r w:rsidR="6AC77660" w:rsidRPr="2103D5D2">
        <w:rPr>
          <w:rFonts w:eastAsiaTheme="minorEastAsia"/>
          <w:sz w:val="24"/>
          <w:szCs w:val="24"/>
        </w:rPr>
        <w:t>)</w:t>
      </w:r>
    </w:p>
    <w:p w14:paraId="630C7EFD" w14:textId="36B950F7" w:rsidR="42B9BD41" w:rsidRDefault="42B9BD41" w:rsidP="3A9178BD">
      <w:pPr>
        <w:pStyle w:val="Listeavsnitt"/>
        <w:spacing w:line="276" w:lineRule="auto"/>
        <w:rPr>
          <w:rFonts w:eastAsiaTheme="minorEastAsia"/>
          <w:sz w:val="24"/>
          <w:szCs w:val="24"/>
        </w:rPr>
      </w:pPr>
    </w:p>
    <w:p w14:paraId="221D7019" w14:textId="2DDBDAFE" w:rsidR="2CC3E967" w:rsidRDefault="6AC77660" w:rsidP="2CC3E967">
      <w:pPr>
        <w:pStyle w:val="Listeavsnitt"/>
        <w:numPr>
          <w:ilvl w:val="0"/>
          <w:numId w:val="22"/>
        </w:numPr>
        <w:spacing w:line="276" w:lineRule="auto"/>
        <w:rPr>
          <w:rFonts w:eastAsiaTheme="minorEastAsia"/>
          <w:sz w:val="24"/>
          <w:szCs w:val="24"/>
        </w:rPr>
      </w:pPr>
      <w:r w:rsidRPr="10203E47">
        <w:rPr>
          <w:rFonts w:eastAsiaTheme="minorEastAsia"/>
          <w:sz w:val="24"/>
          <w:szCs w:val="24"/>
        </w:rPr>
        <w:t>“Barnehagen skal møte barna med tillit og respekt, og anerkjenne barndommens egenverdi</w:t>
      </w:r>
      <w:r w:rsidRPr="441D595E">
        <w:rPr>
          <w:rFonts w:eastAsiaTheme="minorEastAsia"/>
          <w:sz w:val="24"/>
          <w:szCs w:val="24"/>
        </w:rPr>
        <w:t>.” (Lov om</w:t>
      </w:r>
      <w:r w:rsidRPr="19B331D2">
        <w:rPr>
          <w:rFonts w:eastAsiaTheme="minorEastAsia"/>
          <w:sz w:val="24"/>
          <w:szCs w:val="24"/>
        </w:rPr>
        <w:t xml:space="preserve"> barnehager)</w:t>
      </w:r>
    </w:p>
    <w:p w14:paraId="6C534E2C" w14:textId="7C1F03CF" w:rsidR="32D7AB55" w:rsidRDefault="32D7AB55" w:rsidP="32D7AB55">
      <w:pPr>
        <w:spacing w:line="276" w:lineRule="auto"/>
        <w:rPr>
          <w:rFonts w:eastAsiaTheme="minorEastAsia"/>
          <w:sz w:val="24"/>
          <w:szCs w:val="24"/>
        </w:rPr>
      </w:pPr>
    </w:p>
    <w:p w14:paraId="0C9B44A1" w14:textId="24B7BB5D" w:rsidR="657D260D" w:rsidRDefault="663EDD01" w:rsidP="6D1E1C8E">
      <w:pPr>
        <w:spacing w:line="276" w:lineRule="auto"/>
        <w:rPr>
          <w:rFonts w:eastAsiaTheme="minorEastAsia"/>
          <w:sz w:val="24"/>
          <w:szCs w:val="24"/>
        </w:rPr>
      </w:pPr>
      <w:r w:rsidRPr="6D1E1C8E">
        <w:rPr>
          <w:rFonts w:eastAsiaTheme="minorEastAsia"/>
          <w:sz w:val="24"/>
          <w:szCs w:val="24"/>
        </w:rPr>
        <w:t>I Holmestrand kommunes arbeidsgiverpolitikk har vi tre verdier som gjelder for alle ansatte i kommunen. Verdiene skal kjennetegne kommunen i vårt møte med innbyggere og brukere av kommunale tjenester</w:t>
      </w:r>
    </w:p>
    <w:p w14:paraId="0E9DA2B2" w14:textId="5CFB1194" w:rsidR="7E942862" w:rsidRDefault="663EDD01" w:rsidP="2C96D926">
      <w:pPr>
        <w:spacing w:after="0" w:line="276" w:lineRule="auto"/>
        <w:rPr>
          <w:rFonts w:eastAsiaTheme="minorEastAsia"/>
          <w:b/>
          <w:color w:val="0070C0"/>
          <w:sz w:val="24"/>
          <w:szCs w:val="24"/>
        </w:rPr>
      </w:pPr>
      <w:r w:rsidRPr="45054026">
        <w:rPr>
          <w:rFonts w:eastAsiaTheme="minorEastAsia"/>
          <w:b/>
          <w:color w:val="0070C0"/>
          <w:sz w:val="24"/>
          <w:szCs w:val="24"/>
        </w:rPr>
        <w:t xml:space="preserve">Åpen: </w:t>
      </w:r>
    </w:p>
    <w:p w14:paraId="171E97E1" w14:textId="118AB688" w:rsidR="7E942862" w:rsidRDefault="663EDD01" w:rsidP="2C96D926">
      <w:pPr>
        <w:spacing w:after="0" w:line="276" w:lineRule="auto"/>
        <w:rPr>
          <w:rFonts w:eastAsiaTheme="minorEastAsia"/>
          <w:sz w:val="24"/>
          <w:szCs w:val="24"/>
        </w:rPr>
      </w:pPr>
      <w:r w:rsidRPr="17A3976D">
        <w:rPr>
          <w:rFonts w:eastAsiaTheme="minorEastAsia"/>
          <w:sz w:val="24"/>
          <w:szCs w:val="24"/>
        </w:rPr>
        <w:t>Holmestrand kommune skal preges av åpenhet og være transparent i alle sammenhenger. De ansatte skal være åpne i sine relasjoner med innbyggerne, samtidig som organisasjonens mål er å være åpen og mottakelig for nye idéer og tilbakemeldinger.</w:t>
      </w:r>
    </w:p>
    <w:p w14:paraId="50786674" w14:textId="51B61CA5" w:rsidR="7FB05717" w:rsidRDefault="7FB05717" w:rsidP="7FB05717">
      <w:pPr>
        <w:spacing w:after="0" w:line="276" w:lineRule="auto"/>
        <w:rPr>
          <w:rFonts w:eastAsiaTheme="minorEastAsia"/>
          <w:sz w:val="24"/>
          <w:szCs w:val="24"/>
        </w:rPr>
      </w:pPr>
    </w:p>
    <w:p w14:paraId="061120F3" w14:textId="0C267D81" w:rsidR="7E942862" w:rsidRDefault="663EDD01" w:rsidP="2C96D926">
      <w:pPr>
        <w:spacing w:after="0" w:line="276" w:lineRule="auto"/>
        <w:rPr>
          <w:rFonts w:eastAsiaTheme="minorEastAsia"/>
          <w:b/>
          <w:color w:val="0070C0"/>
          <w:sz w:val="24"/>
          <w:szCs w:val="24"/>
        </w:rPr>
      </w:pPr>
      <w:r w:rsidRPr="1D697FFF">
        <w:rPr>
          <w:rFonts w:eastAsiaTheme="minorEastAsia"/>
          <w:b/>
          <w:color w:val="0070C0"/>
          <w:sz w:val="24"/>
          <w:szCs w:val="24"/>
        </w:rPr>
        <w:t xml:space="preserve">Respektfull: </w:t>
      </w:r>
    </w:p>
    <w:p w14:paraId="36456AB8" w14:textId="09D69E8D" w:rsidR="7E942862" w:rsidRDefault="663EDD01" w:rsidP="2C96D926">
      <w:pPr>
        <w:spacing w:after="0" w:line="276" w:lineRule="auto"/>
        <w:rPr>
          <w:rFonts w:eastAsiaTheme="minorEastAsia"/>
          <w:sz w:val="24"/>
          <w:szCs w:val="24"/>
        </w:rPr>
      </w:pPr>
      <w:r w:rsidRPr="17A3976D">
        <w:rPr>
          <w:rFonts w:eastAsiaTheme="minorEastAsia"/>
          <w:sz w:val="24"/>
          <w:szCs w:val="24"/>
        </w:rPr>
        <w:t>Gjensidig respekt er en grunnleggende forutsetning for god samhandling og kommunikasjon. Evnen til å se menneskene en skal samhandle med, prøve å forstå og verdsette forskjellighet og mangfold er avgjørende for å utvikle en god organisasjon, gode tjenester og god samfunnsutvikling.</w:t>
      </w:r>
    </w:p>
    <w:p w14:paraId="35BE95BB" w14:textId="3D57F3D6" w:rsidR="028C0304" w:rsidRDefault="028C0304" w:rsidP="028C0304">
      <w:pPr>
        <w:spacing w:after="0" w:line="276" w:lineRule="auto"/>
        <w:rPr>
          <w:rFonts w:eastAsiaTheme="minorEastAsia"/>
          <w:sz w:val="24"/>
          <w:szCs w:val="24"/>
        </w:rPr>
      </w:pPr>
    </w:p>
    <w:p w14:paraId="7C4E9DBE" w14:textId="2118DBEE" w:rsidR="7E942862" w:rsidRDefault="663EDD01" w:rsidP="2C96D926">
      <w:pPr>
        <w:spacing w:after="0" w:line="276" w:lineRule="auto"/>
        <w:rPr>
          <w:rFonts w:eastAsiaTheme="minorEastAsia"/>
          <w:b/>
          <w:color w:val="0070C0"/>
          <w:sz w:val="24"/>
          <w:szCs w:val="24"/>
        </w:rPr>
      </w:pPr>
      <w:r w:rsidRPr="41305C23">
        <w:rPr>
          <w:rFonts w:eastAsiaTheme="minorEastAsia"/>
          <w:b/>
          <w:color w:val="0070C0"/>
          <w:sz w:val="24"/>
          <w:szCs w:val="24"/>
        </w:rPr>
        <w:t>Samskapende:</w:t>
      </w:r>
    </w:p>
    <w:p w14:paraId="28485C42" w14:textId="2C8CFAE5" w:rsidR="7E942862" w:rsidRPr="006F40EB" w:rsidRDefault="663EDD01" w:rsidP="006F40EB">
      <w:pPr>
        <w:spacing w:after="0" w:line="276" w:lineRule="auto"/>
        <w:rPr>
          <w:rFonts w:eastAsiaTheme="minorEastAsia"/>
          <w:sz w:val="24"/>
          <w:szCs w:val="24"/>
        </w:rPr>
      </w:pPr>
      <w:r w:rsidRPr="17A3976D">
        <w:rPr>
          <w:rFonts w:eastAsiaTheme="minorEastAsia"/>
          <w:sz w:val="24"/>
          <w:szCs w:val="24"/>
        </w:rPr>
        <w:t xml:space="preserve">Holmestrand kommune vil utvikle seg gjennom </w:t>
      </w:r>
      <w:proofErr w:type="spellStart"/>
      <w:r w:rsidR="004B4B33" w:rsidRPr="17A3976D">
        <w:rPr>
          <w:rFonts w:eastAsiaTheme="minorEastAsia"/>
          <w:sz w:val="24"/>
          <w:szCs w:val="24"/>
        </w:rPr>
        <w:t>samsk</w:t>
      </w:r>
      <w:r w:rsidR="004B4B33">
        <w:rPr>
          <w:rFonts w:eastAsiaTheme="minorEastAsia"/>
          <w:sz w:val="24"/>
          <w:szCs w:val="24"/>
        </w:rPr>
        <w:t>aping</w:t>
      </w:r>
      <w:proofErr w:type="spellEnd"/>
      <w:r w:rsidR="004B4B33">
        <w:rPr>
          <w:rFonts w:eastAsiaTheme="minorEastAsia"/>
          <w:sz w:val="24"/>
          <w:szCs w:val="24"/>
        </w:rPr>
        <w:t xml:space="preserve"> </w:t>
      </w:r>
      <w:r w:rsidRPr="17A3976D">
        <w:rPr>
          <w:rFonts w:eastAsiaTheme="minorEastAsia"/>
          <w:sz w:val="24"/>
          <w:szCs w:val="24"/>
        </w:rPr>
        <w:t xml:space="preserve">med innbyggerne, de folkevalgte og på tvers av nivåer og fagområder i kommunens organisasjon. Ved å aktivere kompetanse </w:t>
      </w:r>
      <w:r w:rsidRPr="17A3976D">
        <w:rPr>
          <w:rFonts w:eastAsiaTheme="minorEastAsia"/>
          <w:sz w:val="24"/>
          <w:szCs w:val="24"/>
        </w:rPr>
        <w:lastRenderedPageBreak/>
        <w:t>og ressurser i kommunens organisasjon og hos kommunens innbyggere og folkevalgte i et aktivt samspill, vil forutsetningene for å løse fremtidens utfordringer øke.</w:t>
      </w:r>
    </w:p>
    <w:p w14:paraId="34C6C6F9" w14:textId="6B985176" w:rsidR="7E942862" w:rsidRDefault="7E942862" w:rsidP="00566920">
      <w:pPr>
        <w:pStyle w:val="Overskrift2"/>
      </w:pPr>
    </w:p>
    <w:p w14:paraId="6853A890" w14:textId="7C3E3C81" w:rsidR="00A52A9E" w:rsidRPr="00DC003E" w:rsidRDefault="00C303D3" w:rsidP="00566920">
      <w:pPr>
        <w:pStyle w:val="Overskrift2"/>
        <w:rPr>
          <w:b/>
          <w:bCs/>
        </w:rPr>
      </w:pPr>
      <w:bookmarkStart w:id="12" w:name="_Toc828474768"/>
      <w:bookmarkStart w:id="13" w:name="_Toc908942234"/>
      <w:bookmarkStart w:id="14" w:name="_Toc198811862"/>
      <w:bookmarkStart w:id="15" w:name="_Toc234454603"/>
      <w:r w:rsidRPr="6A078F97">
        <w:rPr>
          <w:b/>
          <w:bCs/>
        </w:rPr>
        <w:t xml:space="preserve">1.2 </w:t>
      </w:r>
      <w:r w:rsidR="00FA15E8" w:rsidRPr="6A078F97">
        <w:rPr>
          <w:b/>
          <w:bCs/>
        </w:rPr>
        <w:t xml:space="preserve">Velkommen til </w:t>
      </w:r>
      <w:bookmarkEnd w:id="12"/>
      <w:bookmarkEnd w:id="13"/>
      <w:bookmarkEnd w:id="14"/>
      <w:r w:rsidR="00D11071">
        <w:rPr>
          <w:b/>
          <w:bCs/>
        </w:rPr>
        <w:t>Gausetangen barnehage</w:t>
      </w:r>
      <w:bookmarkEnd w:id="15"/>
      <w:r w:rsidR="00D11071">
        <w:rPr>
          <w:b/>
          <w:bCs/>
        </w:rPr>
        <w:t xml:space="preserve"> </w:t>
      </w:r>
    </w:p>
    <w:p w14:paraId="74BA2805" w14:textId="63B5F398" w:rsidR="0037265A" w:rsidRDefault="0037265A" w:rsidP="29E6119B">
      <w:pPr>
        <w:rPr>
          <w:color w:val="FF0000"/>
        </w:rPr>
      </w:pPr>
    </w:p>
    <w:p w14:paraId="5F64B18F" w14:textId="77777777" w:rsidR="00D11071" w:rsidRDefault="00D11071" w:rsidP="00D11071">
      <w:pPr>
        <w:rPr>
          <w:sz w:val="24"/>
          <w:szCs w:val="24"/>
        </w:rPr>
      </w:pPr>
      <w:r>
        <w:rPr>
          <w:sz w:val="24"/>
          <w:szCs w:val="24"/>
        </w:rPr>
        <w:t xml:space="preserve">Gausetangen barnehage eies av Holmestrand kommune og åpnet 02.08.2017, og ligger i </w:t>
      </w:r>
      <w:proofErr w:type="spellStart"/>
      <w:r>
        <w:rPr>
          <w:sz w:val="24"/>
          <w:szCs w:val="24"/>
        </w:rPr>
        <w:t>Næskildsgt</w:t>
      </w:r>
      <w:proofErr w:type="spellEnd"/>
      <w:r>
        <w:rPr>
          <w:sz w:val="24"/>
          <w:szCs w:val="24"/>
        </w:rPr>
        <w:t xml:space="preserve">. 2 A. </w:t>
      </w:r>
    </w:p>
    <w:p w14:paraId="34FCA593" w14:textId="625D9007" w:rsidR="00D11071" w:rsidRDefault="00D11071" w:rsidP="00D11071">
      <w:pPr>
        <w:rPr>
          <w:sz w:val="24"/>
          <w:szCs w:val="24"/>
        </w:rPr>
      </w:pPr>
      <w:r>
        <w:rPr>
          <w:sz w:val="24"/>
          <w:szCs w:val="24"/>
        </w:rPr>
        <w:t>Barnehagen har fra høsten 2026</w:t>
      </w:r>
      <w:r w:rsidR="00B304B3">
        <w:rPr>
          <w:sz w:val="24"/>
          <w:szCs w:val="24"/>
        </w:rPr>
        <w:t>,</w:t>
      </w:r>
      <w:r>
        <w:rPr>
          <w:sz w:val="24"/>
          <w:szCs w:val="24"/>
        </w:rPr>
        <w:t xml:space="preserve"> 3 avdelinger med barn fra 0-3 år og tre avdelinger med barn i alder 3-6 år. </w:t>
      </w:r>
    </w:p>
    <w:p w14:paraId="5B68BE16" w14:textId="77777777" w:rsidR="00D11071" w:rsidRDefault="00D11071" w:rsidP="00D11071">
      <w:pPr>
        <w:rPr>
          <w:b/>
          <w:bCs/>
          <w:sz w:val="24"/>
          <w:szCs w:val="24"/>
          <w:u w:val="single"/>
        </w:rPr>
      </w:pPr>
      <w:r w:rsidRPr="00E52C97">
        <w:rPr>
          <w:b/>
          <w:bCs/>
          <w:sz w:val="24"/>
          <w:szCs w:val="24"/>
          <w:u w:val="single"/>
        </w:rPr>
        <w:t xml:space="preserve">Avdelingene på Gausetangen barnehage heter: </w:t>
      </w:r>
    </w:p>
    <w:p w14:paraId="5C5128FC" w14:textId="77777777" w:rsidR="00D11071" w:rsidRPr="00EF2A0B" w:rsidRDefault="00D11071" w:rsidP="00D11071">
      <w:pPr>
        <w:rPr>
          <w:sz w:val="24"/>
          <w:szCs w:val="24"/>
        </w:rPr>
      </w:pPr>
      <w:r>
        <w:rPr>
          <w:b/>
          <w:bCs/>
          <w:sz w:val="24"/>
          <w:szCs w:val="24"/>
        </w:rPr>
        <w:t xml:space="preserve">Eggeskallet </w:t>
      </w:r>
      <w:r>
        <w:rPr>
          <w:b/>
          <w:bCs/>
          <w:sz w:val="24"/>
          <w:szCs w:val="24"/>
        </w:rPr>
        <w:tab/>
      </w:r>
      <w:r>
        <w:rPr>
          <w:b/>
          <w:bCs/>
          <w:sz w:val="24"/>
          <w:szCs w:val="24"/>
        </w:rPr>
        <w:tab/>
      </w:r>
      <w:proofErr w:type="spellStart"/>
      <w:r>
        <w:rPr>
          <w:sz w:val="24"/>
          <w:szCs w:val="24"/>
        </w:rPr>
        <w:t>Tlf</w:t>
      </w:r>
      <w:proofErr w:type="spellEnd"/>
      <w:r>
        <w:rPr>
          <w:sz w:val="24"/>
          <w:szCs w:val="24"/>
        </w:rPr>
        <w:t xml:space="preserve">: </w:t>
      </w:r>
      <w:r>
        <w:rPr>
          <w:sz w:val="24"/>
          <w:szCs w:val="24"/>
        </w:rPr>
        <w:tab/>
        <w:t>469 41 297</w:t>
      </w:r>
    </w:p>
    <w:p w14:paraId="309E20F7" w14:textId="77777777" w:rsidR="00D11071" w:rsidRPr="00E60F91" w:rsidRDefault="00D11071" w:rsidP="00D11071">
      <w:pPr>
        <w:rPr>
          <w:sz w:val="24"/>
          <w:szCs w:val="24"/>
        </w:rPr>
      </w:pPr>
      <w:proofErr w:type="spellStart"/>
      <w:r>
        <w:rPr>
          <w:b/>
          <w:bCs/>
          <w:sz w:val="24"/>
          <w:szCs w:val="24"/>
        </w:rPr>
        <w:t>Lallahumpen</w:t>
      </w:r>
      <w:proofErr w:type="spellEnd"/>
      <w:r>
        <w:rPr>
          <w:b/>
          <w:bCs/>
          <w:sz w:val="24"/>
          <w:szCs w:val="24"/>
        </w:rPr>
        <w:t xml:space="preserve"> </w:t>
      </w:r>
      <w:r>
        <w:rPr>
          <w:b/>
          <w:bCs/>
          <w:sz w:val="24"/>
          <w:szCs w:val="24"/>
        </w:rPr>
        <w:tab/>
      </w:r>
      <w:r>
        <w:rPr>
          <w:b/>
          <w:bCs/>
          <w:sz w:val="24"/>
          <w:szCs w:val="24"/>
        </w:rPr>
        <w:tab/>
      </w:r>
      <w:proofErr w:type="spellStart"/>
      <w:r w:rsidRPr="00E60F91">
        <w:rPr>
          <w:sz w:val="24"/>
          <w:szCs w:val="24"/>
        </w:rPr>
        <w:t>Tlf</w:t>
      </w:r>
      <w:proofErr w:type="spellEnd"/>
      <w:r w:rsidRPr="00E60F91">
        <w:rPr>
          <w:sz w:val="24"/>
          <w:szCs w:val="24"/>
        </w:rPr>
        <w:t xml:space="preserve">: </w:t>
      </w:r>
      <w:r w:rsidRPr="00E60F91">
        <w:rPr>
          <w:sz w:val="24"/>
          <w:szCs w:val="24"/>
        </w:rPr>
        <w:tab/>
        <w:t>469 31 425</w:t>
      </w:r>
    </w:p>
    <w:p w14:paraId="3D638044" w14:textId="77777777" w:rsidR="00D11071" w:rsidRPr="00E60F91" w:rsidRDefault="00D11071" w:rsidP="00D11071">
      <w:pPr>
        <w:rPr>
          <w:sz w:val="24"/>
          <w:szCs w:val="24"/>
        </w:rPr>
      </w:pPr>
      <w:r>
        <w:rPr>
          <w:b/>
          <w:bCs/>
          <w:sz w:val="24"/>
          <w:szCs w:val="24"/>
        </w:rPr>
        <w:t xml:space="preserve">Dunkebekk </w:t>
      </w:r>
      <w:r>
        <w:rPr>
          <w:b/>
          <w:bCs/>
          <w:sz w:val="24"/>
          <w:szCs w:val="24"/>
        </w:rPr>
        <w:tab/>
      </w:r>
      <w:r>
        <w:rPr>
          <w:b/>
          <w:bCs/>
          <w:sz w:val="24"/>
          <w:szCs w:val="24"/>
        </w:rPr>
        <w:tab/>
      </w:r>
      <w:proofErr w:type="spellStart"/>
      <w:r>
        <w:rPr>
          <w:sz w:val="24"/>
          <w:szCs w:val="24"/>
        </w:rPr>
        <w:t>Tlf</w:t>
      </w:r>
      <w:proofErr w:type="spellEnd"/>
      <w:r>
        <w:rPr>
          <w:sz w:val="24"/>
          <w:szCs w:val="24"/>
        </w:rPr>
        <w:t xml:space="preserve">: </w:t>
      </w:r>
      <w:r>
        <w:rPr>
          <w:sz w:val="24"/>
          <w:szCs w:val="24"/>
        </w:rPr>
        <w:tab/>
        <w:t>469 13 846</w:t>
      </w:r>
    </w:p>
    <w:p w14:paraId="2D3C970F" w14:textId="77777777" w:rsidR="00D11071" w:rsidRPr="00876785" w:rsidRDefault="00D11071" w:rsidP="00D11071">
      <w:pPr>
        <w:rPr>
          <w:sz w:val="24"/>
          <w:szCs w:val="24"/>
        </w:rPr>
      </w:pPr>
      <w:proofErr w:type="spellStart"/>
      <w:r>
        <w:rPr>
          <w:b/>
          <w:bCs/>
          <w:sz w:val="24"/>
          <w:szCs w:val="24"/>
        </w:rPr>
        <w:t>Sikksakken</w:t>
      </w:r>
      <w:proofErr w:type="spellEnd"/>
      <w:r>
        <w:rPr>
          <w:b/>
          <w:bCs/>
          <w:sz w:val="24"/>
          <w:szCs w:val="24"/>
        </w:rPr>
        <w:t xml:space="preserve"> </w:t>
      </w:r>
      <w:r>
        <w:rPr>
          <w:b/>
          <w:bCs/>
          <w:sz w:val="24"/>
          <w:szCs w:val="24"/>
        </w:rPr>
        <w:tab/>
      </w:r>
      <w:r>
        <w:rPr>
          <w:b/>
          <w:bCs/>
          <w:sz w:val="24"/>
          <w:szCs w:val="24"/>
        </w:rPr>
        <w:tab/>
      </w:r>
      <w:proofErr w:type="spellStart"/>
      <w:r>
        <w:rPr>
          <w:sz w:val="24"/>
          <w:szCs w:val="24"/>
        </w:rPr>
        <w:t>Tlf</w:t>
      </w:r>
      <w:proofErr w:type="spellEnd"/>
      <w:r>
        <w:rPr>
          <w:sz w:val="24"/>
          <w:szCs w:val="24"/>
        </w:rPr>
        <w:t>:</w:t>
      </w:r>
      <w:r>
        <w:rPr>
          <w:sz w:val="24"/>
          <w:szCs w:val="24"/>
        </w:rPr>
        <w:tab/>
        <w:t xml:space="preserve">469 35 536 </w:t>
      </w:r>
    </w:p>
    <w:p w14:paraId="087BD293" w14:textId="77777777" w:rsidR="00D11071" w:rsidRPr="006E0B7B" w:rsidRDefault="00D11071" w:rsidP="00D11071">
      <w:pPr>
        <w:rPr>
          <w:sz w:val="24"/>
          <w:szCs w:val="24"/>
        </w:rPr>
      </w:pPr>
      <w:r>
        <w:rPr>
          <w:b/>
          <w:bCs/>
          <w:sz w:val="24"/>
          <w:szCs w:val="24"/>
        </w:rPr>
        <w:t xml:space="preserve">Furulunden </w:t>
      </w:r>
      <w:r>
        <w:rPr>
          <w:sz w:val="24"/>
          <w:szCs w:val="24"/>
        </w:rPr>
        <w:tab/>
      </w:r>
      <w:r>
        <w:rPr>
          <w:sz w:val="24"/>
          <w:szCs w:val="24"/>
        </w:rPr>
        <w:tab/>
      </w:r>
      <w:proofErr w:type="spellStart"/>
      <w:r>
        <w:rPr>
          <w:sz w:val="24"/>
          <w:szCs w:val="24"/>
        </w:rPr>
        <w:t>Tlf</w:t>
      </w:r>
      <w:proofErr w:type="spellEnd"/>
      <w:r>
        <w:rPr>
          <w:sz w:val="24"/>
          <w:szCs w:val="24"/>
        </w:rPr>
        <w:t xml:space="preserve">: </w:t>
      </w:r>
      <w:r>
        <w:rPr>
          <w:sz w:val="24"/>
          <w:szCs w:val="24"/>
        </w:rPr>
        <w:tab/>
        <w:t xml:space="preserve">477 69 710 </w:t>
      </w:r>
    </w:p>
    <w:p w14:paraId="114A06C1" w14:textId="77777777" w:rsidR="00D11071" w:rsidRPr="002E41CA" w:rsidRDefault="00D11071" w:rsidP="00D11071">
      <w:pPr>
        <w:rPr>
          <w:sz w:val="24"/>
          <w:szCs w:val="24"/>
        </w:rPr>
      </w:pPr>
      <w:r>
        <w:rPr>
          <w:b/>
          <w:bCs/>
          <w:sz w:val="24"/>
          <w:szCs w:val="24"/>
        </w:rPr>
        <w:t xml:space="preserve">Utsikten </w:t>
      </w:r>
      <w:r>
        <w:rPr>
          <w:sz w:val="24"/>
          <w:szCs w:val="24"/>
        </w:rPr>
        <w:tab/>
      </w:r>
      <w:r>
        <w:rPr>
          <w:sz w:val="24"/>
          <w:szCs w:val="24"/>
        </w:rPr>
        <w:tab/>
      </w:r>
      <w:proofErr w:type="spellStart"/>
      <w:r>
        <w:rPr>
          <w:sz w:val="24"/>
          <w:szCs w:val="24"/>
        </w:rPr>
        <w:t>Tlf</w:t>
      </w:r>
      <w:proofErr w:type="spellEnd"/>
      <w:r>
        <w:rPr>
          <w:sz w:val="24"/>
          <w:szCs w:val="24"/>
        </w:rPr>
        <w:t xml:space="preserve">: </w:t>
      </w:r>
      <w:r>
        <w:rPr>
          <w:sz w:val="24"/>
          <w:szCs w:val="24"/>
        </w:rPr>
        <w:tab/>
        <w:t>905 71 090</w:t>
      </w:r>
    </w:p>
    <w:p w14:paraId="5FF1DA2D" w14:textId="77777777" w:rsidR="00D11071" w:rsidRDefault="00D11071" w:rsidP="00D11071">
      <w:pPr>
        <w:rPr>
          <w:sz w:val="24"/>
          <w:szCs w:val="24"/>
        </w:rPr>
      </w:pPr>
      <w:r>
        <w:rPr>
          <w:b/>
          <w:bCs/>
          <w:sz w:val="24"/>
          <w:szCs w:val="24"/>
        </w:rPr>
        <w:t xml:space="preserve">Administrasjon: </w:t>
      </w:r>
      <w:r>
        <w:rPr>
          <w:b/>
          <w:bCs/>
          <w:sz w:val="24"/>
          <w:szCs w:val="24"/>
        </w:rPr>
        <w:tab/>
      </w:r>
      <w:proofErr w:type="spellStart"/>
      <w:r>
        <w:rPr>
          <w:sz w:val="24"/>
          <w:szCs w:val="24"/>
        </w:rPr>
        <w:t>Tlf</w:t>
      </w:r>
      <w:proofErr w:type="spellEnd"/>
      <w:r>
        <w:rPr>
          <w:sz w:val="24"/>
          <w:szCs w:val="24"/>
        </w:rPr>
        <w:t xml:space="preserve">: </w:t>
      </w:r>
      <w:r>
        <w:rPr>
          <w:sz w:val="24"/>
          <w:szCs w:val="24"/>
        </w:rPr>
        <w:tab/>
        <w:t xml:space="preserve">930 65 790 </w:t>
      </w:r>
    </w:p>
    <w:p w14:paraId="5C4BD5CD" w14:textId="77777777" w:rsidR="00D11071" w:rsidRDefault="00D11071" w:rsidP="00D11071">
      <w:pPr>
        <w:rPr>
          <w:b/>
          <w:bCs/>
          <w:sz w:val="24"/>
          <w:szCs w:val="24"/>
        </w:rPr>
      </w:pPr>
      <w:r w:rsidRPr="001854A4">
        <w:rPr>
          <w:b/>
          <w:bCs/>
          <w:sz w:val="24"/>
          <w:szCs w:val="24"/>
          <w:u w:val="single"/>
        </w:rPr>
        <w:t xml:space="preserve">Personalet: </w:t>
      </w:r>
    </w:p>
    <w:p w14:paraId="6455F110" w14:textId="77777777" w:rsidR="00D11071" w:rsidRDefault="00D11071" w:rsidP="00D11071">
      <w:pPr>
        <w:rPr>
          <w:sz w:val="24"/>
          <w:szCs w:val="24"/>
        </w:rPr>
      </w:pPr>
      <w:r>
        <w:rPr>
          <w:sz w:val="24"/>
          <w:szCs w:val="24"/>
        </w:rPr>
        <w:t xml:space="preserve">Barnehagens bemanning består av pedagogiske ledere, barnehagelærere, fagarbeidere og assistenter. Vi har også lærlinger i barnehagen. Barnehagen har styrer i 100% stilling og assisterende styrer i 50%. </w:t>
      </w:r>
    </w:p>
    <w:p w14:paraId="500DD99D" w14:textId="77777777" w:rsidR="00D11071" w:rsidRDefault="00D11071" w:rsidP="00D11071">
      <w:pPr>
        <w:rPr>
          <w:sz w:val="24"/>
          <w:szCs w:val="24"/>
        </w:rPr>
      </w:pPr>
      <w:r>
        <w:rPr>
          <w:sz w:val="24"/>
          <w:szCs w:val="24"/>
        </w:rPr>
        <w:t xml:space="preserve">Årsplanen er et arbeidsverktøy for de ansatte i barnehagen og som brukes i det pedagogiske arbeidet i barnehagen. Gjennom årsplanen blir dere foresatte kjent med våre fokusområder og målsetninger i vårt arbeid med barna. </w:t>
      </w:r>
    </w:p>
    <w:p w14:paraId="3E623DF8" w14:textId="77777777" w:rsidR="00D11071" w:rsidRDefault="00D11071" w:rsidP="00D11071">
      <w:pPr>
        <w:rPr>
          <w:sz w:val="24"/>
          <w:szCs w:val="24"/>
        </w:rPr>
      </w:pPr>
    </w:p>
    <w:p w14:paraId="59F01614" w14:textId="77777777" w:rsidR="00D11071" w:rsidRDefault="00D11071" w:rsidP="00D11071">
      <w:pPr>
        <w:rPr>
          <w:rFonts w:cstheme="minorHAnsi"/>
          <w:b/>
          <w:bCs/>
          <w:color w:val="5B9BD5" w:themeColor="accent1"/>
          <w:sz w:val="24"/>
          <w:szCs w:val="24"/>
        </w:rPr>
      </w:pPr>
    </w:p>
    <w:p w14:paraId="6A8BE5F0" w14:textId="77777777" w:rsidR="00D11071" w:rsidRDefault="00D11071" w:rsidP="00D11071">
      <w:pPr>
        <w:rPr>
          <w:rFonts w:cstheme="minorHAnsi"/>
          <w:b/>
          <w:bCs/>
          <w:color w:val="5B9BD5" w:themeColor="accent1"/>
          <w:sz w:val="24"/>
          <w:szCs w:val="24"/>
        </w:rPr>
      </w:pPr>
    </w:p>
    <w:p w14:paraId="14011EE0" w14:textId="77777777" w:rsidR="00D11071" w:rsidRDefault="00D11071" w:rsidP="00D11071">
      <w:pPr>
        <w:rPr>
          <w:rFonts w:cstheme="minorHAnsi"/>
          <w:b/>
          <w:bCs/>
          <w:color w:val="5B9BD5" w:themeColor="accent1"/>
          <w:sz w:val="24"/>
          <w:szCs w:val="24"/>
        </w:rPr>
      </w:pPr>
    </w:p>
    <w:p w14:paraId="0A0A466E" w14:textId="77777777" w:rsidR="00D11071" w:rsidRDefault="00D11071" w:rsidP="00D11071">
      <w:pPr>
        <w:rPr>
          <w:rFonts w:cstheme="minorHAnsi"/>
          <w:b/>
          <w:bCs/>
          <w:color w:val="5B9BD5" w:themeColor="accent1"/>
          <w:sz w:val="24"/>
          <w:szCs w:val="24"/>
        </w:rPr>
      </w:pPr>
    </w:p>
    <w:p w14:paraId="473C8F46" w14:textId="77777777" w:rsidR="00D11071" w:rsidRDefault="00D11071" w:rsidP="00D11071">
      <w:pPr>
        <w:rPr>
          <w:rFonts w:cstheme="minorHAnsi"/>
          <w:b/>
          <w:bCs/>
          <w:color w:val="5B9BD5" w:themeColor="accent1"/>
          <w:sz w:val="24"/>
          <w:szCs w:val="24"/>
        </w:rPr>
      </w:pPr>
    </w:p>
    <w:p w14:paraId="04C94409" w14:textId="77777777" w:rsidR="00D11071" w:rsidRDefault="00D11071" w:rsidP="29E6119B">
      <w:pPr>
        <w:rPr>
          <w:color w:val="FF0000"/>
        </w:rPr>
      </w:pPr>
    </w:p>
    <w:p w14:paraId="3AAEF813" w14:textId="77777777" w:rsidR="00D11071" w:rsidRDefault="00D11071" w:rsidP="29E6119B">
      <w:pPr>
        <w:rPr>
          <w:color w:val="FF0000"/>
        </w:rPr>
      </w:pPr>
    </w:p>
    <w:p w14:paraId="7D2A1F28" w14:textId="77777777" w:rsidR="00D11071" w:rsidRDefault="00D11071" w:rsidP="00D11071">
      <w:pPr>
        <w:rPr>
          <w:rFonts w:cstheme="minorHAnsi"/>
          <w:b/>
          <w:bCs/>
          <w:color w:val="5B9BD5" w:themeColor="accent1"/>
          <w:sz w:val="24"/>
          <w:szCs w:val="24"/>
        </w:rPr>
      </w:pPr>
      <w:r w:rsidRPr="002E629F">
        <w:rPr>
          <w:rFonts w:cstheme="minorHAnsi"/>
          <w:b/>
          <w:bCs/>
          <w:color w:val="5B9BD5" w:themeColor="accent1"/>
          <w:sz w:val="24"/>
          <w:szCs w:val="24"/>
        </w:rPr>
        <w:t xml:space="preserve">Satsningsområder i Gausetangen barnehage </w:t>
      </w:r>
    </w:p>
    <w:p w14:paraId="53FA4421" w14:textId="77777777" w:rsidR="00D11071" w:rsidRDefault="00D11071" w:rsidP="00D11071">
      <w:pPr>
        <w:rPr>
          <w:rFonts w:cstheme="minorHAnsi"/>
          <w:b/>
          <w:bCs/>
          <w:color w:val="5B9BD5" w:themeColor="accent1"/>
          <w:sz w:val="24"/>
          <w:szCs w:val="24"/>
        </w:rPr>
      </w:pPr>
    </w:p>
    <w:p w14:paraId="431496E8" w14:textId="77777777" w:rsidR="00D11071" w:rsidRPr="005C654A" w:rsidRDefault="00D11071" w:rsidP="00D11071">
      <w:pPr>
        <w:rPr>
          <w:rFonts w:cstheme="minorHAnsi"/>
          <w:b/>
          <w:bCs/>
          <w:sz w:val="24"/>
          <w:szCs w:val="24"/>
        </w:rPr>
      </w:pPr>
      <w:r w:rsidRPr="005C654A">
        <w:rPr>
          <w:rFonts w:cstheme="minorHAnsi"/>
          <w:b/>
          <w:bCs/>
          <w:sz w:val="24"/>
          <w:szCs w:val="24"/>
        </w:rPr>
        <w:t xml:space="preserve">Livsmestring og helse </w:t>
      </w:r>
    </w:p>
    <w:p w14:paraId="07EE11DC" w14:textId="77777777" w:rsidR="00D11071" w:rsidRDefault="00D11071" w:rsidP="00D11071">
      <w:pPr>
        <w:rPr>
          <w:rFonts w:cstheme="minorHAnsi"/>
          <w:sz w:val="24"/>
          <w:szCs w:val="24"/>
        </w:rPr>
      </w:pPr>
      <w:r>
        <w:rPr>
          <w:rFonts w:cstheme="minorHAnsi"/>
          <w:sz w:val="24"/>
          <w:szCs w:val="24"/>
        </w:rPr>
        <w:t xml:space="preserve">Barnehagen skal ha en helsefremmende og forebyggende funksjon som skal bidra til utjevning av sosiale forskjeller. barnets fysiske og psykiske helse skal fremmes i barnehagen. Barnehagen skal bidra til barnets trivsel, livsglede, mestring og følelse av egenverd og forebygge krenkelser mobbing (RP s. 11) Barna skal oppleve å bety noe for andre, ha det godt med seg selv. Barnet blir kjent med sine egne og andres følelser. </w:t>
      </w:r>
    </w:p>
    <w:p w14:paraId="532FD4A6" w14:textId="77777777" w:rsidR="00D11071" w:rsidRDefault="00D11071" w:rsidP="00D11071">
      <w:pPr>
        <w:rPr>
          <w:rFonts w:cstheme="minorHAnsi"/>
          <w:sz w:val="24"/>
          <w:szCs w:val="24"/>
        </w:rPr>
      </w:pPr>
      <w:r>
        <w:rPr>
          <w:rFonts w:cstheme="minorHAnsi"/>
          <w:sz w:val="24"/>
          <w:szCs w:val="24"/>
        </w:rPr>
        <w:t xml:space="preserve">Barnehagen er ofte det første stedet barnet møter utenfor egen familie og barnehagen skal da være et trygt og godt sted å være. Barnet kan prøve ut ulike sider ved samspill, fellesskap og vennskap. </w:t>
      </w:r>
    </w:p>
    <w:p w14:paraId="6CFDD931" w14:textId="77777777" w:rsidR="00D11071" w:rsidRDefault="00D11071" w:rsidP="00D11071">
      <w:pPr>
        <w:rPr>
          <w:rFonts w:cstheme="minorHAnsi"/>
          <w:sz w:val="24"/>
          <w:szCs w:val="24"/>
        </w:rPr>
      </w:pPr>
      <w:r>
        <w:rPr>
          <w:rFonts w:cstheme="minorHAnsi"/>
          <w:sz w:val="24"/>
          <w:szCs w:val="24"/>
        </w:rPr>
        <w:t xml:space="preserve">I løpet av dagen skal barna ha mulighet til ro, hvile og avslapning. Da får barna anledning til å roe seg ned og bearbeide inntrykk de får. I barnehagen skal man også ha mulighet for daglig fysisk aktivitet og fremme barnas bevegelsesglede og motoriske utvikling. Barnehagen serverer måltider der barna deltar i matlagning, og dette fremmer også matglede og sunne helsevaner. </w:t>
      </w:r>
    </w:p>
    <w:p w14:paraId="6182146D" w14:textId="77777777" w:rsidR="00D11071" w:rsidRPr="004B72D8" w:rsidRDefault="00D11071" w:rsidP="00D11071">
      <w:pPr>
        <w:rPr>
          <w:rFonts w:cstheme="minorHAnsi"/>
          <w:b/>
          <w:bCs/>
          <w:sz w:val="24"/>
          <w:szCs w:val="24"/>
        </w:rPr>
      </w:pPr>
      <w:r w:rsidRPr="004B72D8">
        <w:rPr>
          <w:rFonts w:cstheme="minorHAnsi"/>
          <w:b/>
          <w:bCs/>
          <w:sz w:val="24"/>
          <w:szCs w:val="24"/>
        </w:rPr>
        <w:t>Dette synliggjøres i barnehagen ved:</w:t>
      </w:r>
    </w:p>
    <w:p w14:paraId="56567B87" w14:textId="77777777" w:rsidR="00D11071" w:rsidRDefault="00D11071" w:rsidP="00D11071">
      <w:pPr>
        <w:pStyle w:val="Listeavsnitt"/>
        <w:numPr>
          <w:ilvl w:val="0"/>
          <w:numId w:val="22"/>
        </w:numPr>
        <w:rPr>
          <w:rFonts w:cstheme="minorHAnsi"/>
          <w:sz w:val="24"/>
          <w:szCs w:val="24"/>
        </w:rPr>
      </w:pPr>
      <w:r>
        <w:rPr>
          <w:rFonts w:cstheme="minorHAnsi"/>
          <w:sz w:val="24"/>
          <w:szCs w:val="24"/>
        </w:rPr>
        <w:t xml:space="preserve">Vi har gode relasjoner mellom barn og voksne </w:t>
      </w:r>
    </w:p>
    <w:p w14:paraId="4ECDD364" w14:textId="77777777" w:rsidR="00D11071" w:rsidRDefault="00D11071" w:rsidP="00D11071">
      <w:pPr>
        <w:pStyle w:val="Listeavsnitt"/>
        <w:numPr>
          <w:ilvl w:val="0"/>
          <w:numId w:val="22"/>
        </w:numPr>
        <w:rPr>
          <w:rFonts w:cstheme="minorHAnsi"/>
          <w:sz w:val="24"/>
          <w:szCs w:val="24"/>
        </w:rPr>
      </w:pPr>
      <w:r>
        <w:rPr>
          <w:rFonts w:cstheme="minorHAnsi"/>
          <w:sz w:val="24"/>
          <w:szCs w:val="24"/>
        </w:rPr>
        <w:t xml:space="preserve">Tilstedeværende og engasjerte voksne </w:t>
      </w:r>
    </w:p>
    <w:p w14:paraId="49338C01" w14:textId="77777777" w:rsidR="00D11071" w:rsidRDefault="00D11071" w:rsidP="00D11071">
      <w:pPr>
        <w:pStyle w:val="Listeavsnitt"/>
        <w:numPr>
          <w:ilvl w:val="0"/>
          <w:numId w:val="22"/>
        </w:numPr>
        <w:rPr>
          <w:rFonts w:cstheme="minorHAnsi"/>
          <w:sz w:val="24"/>
          <w:szCs w:val="24"/>
        </w:rPr>
      </w:pPr>
      <w:r>
        <w:rPr>
          <w:rFonts w:cstheme="minorHAnsi"/>
          <w:sz w:val="24"/>
          <w:szCs w:val="24"/>
        </w:rPr>
        <w:t xml:space="preserve">Barna skal støttes i å mestre motgang og håndtere utfordringer </w:t>
      </w:r>
    </w:p>
    <w:p w14:paraId="598ED2AF" w14:textId="77777777" w:rsidR="00D11071" w:rsidRDefault="00D11071" w:rsidP="00D11071">
      <w:pPr>
        <w:pStyle w:val="Listeavsnitt"/>
        <w:numPr>
          <w:ilvl w:val="0"/>
          <w:numId w:val="22"/>
        </w:numPr>
        <w:rPr>
          <w:rFonts w:cstheme="minorHAnsi"/>
          <w:sz w:val="24"/>
          <w:szCs w:val="24"/>
        </w:rPr>
      </w:pPr>
      <w:r>
        <w:rPr>
          <w:rFonts w:cstheme="minorHAnsi"/>
          <w:sz w:val="24"/>
          <w:szCs w:val="24"/>
        </w:rPr>
        <w:t xml:space="preserve">Barna skal bli kjent med og håndtere egne følelser </w:t>
      </w:r>
    </w:p>
    <w:p w14:paraId="573578FC" w14:textId="77777777" w:rsidR="00D11071" w:rsidRDefault="00D11071" w:rsidP="00D11071">
      <w:pPr>
        <w:pStyle w:val="Listeavsnitt"/>
        <w:numPr>
          <w:ilvl w:val="0"/>
          <w:numId w:val="22"/>
        </w:numPr>
        <w:rPr>
          <w:rFonts w:cstheme="minorHAnsi"/>
          <w:sz w:val="24"/>
          <w:szCs w:val="24"/>
        </w:rPr>
      </w:pPr>
      <w:r>
        <w:rPr>
          <w:rFonts w:cstheme="minorHAnsi"/>
          <w:sz w:val="24"/>
          <w:szCs w:val="24"/>
        </w:rPr>
        <w:t xml:space="preserve">Tilrettelegge for søvn og hvile/avslapning i barnehagen </w:t>
      </w:r>
    </w:p>
    <w:p w14:paraId="396F4D97" w14:textId="77777777" w:rsidR="00D11071" w:rsidRDefault="00D11071" w:rsidP="00D11071">
      <w:pPr>
        <w:pStyle w:val="Listeavsnitt"/>
        <w:numPr>
          <w:ilvl w:val="0"/>
          <w:numId w:val="22"/>
        </w:numPr>
        <w:rPr>
          <w:rFonts w:cstheme="minorHAnsi"/>
          <w:sz w:val="24"/>
          <w:szCs w:val="24"/>
        </w:rPr>
      </w:pPr>
      <w:r>
        <w:rPr>
          <w:rFonts w:cstheme="minorHAnsi"/>
          <w:sz w:val="24"/>
          <w:szCs w:val="24"/>
        </w:rPr>
        <w:t xml:space="preserve">Legge til rette for felles aktiviteter alle kan være med på </w:t>
      </w:r>
    </w:p>
    <w:p w14:paraId="7E005EDC" w14:textId="77777777" w:rsidR="00D11071" w:rsidRDefault="00D11071" w:rsidP="00D11071">
      <w:pPr>
        <w:pStyle w:val="Listeavsnitt"/>
        <w:numPr>
          <w:ilvl w:val="0"/>
          <w:numId w:val="22"/>
        </w:numPr>
        <w:rPr>
          <w:rFonts w:cstheme="minorHAnsi"/>
          <w:sz w:val="24"/>
          <w:szCs w:val="24"/>
        </w:rPr>
      </w:pPr>
      <w:r>
        <w:rPr>
          <w:rFonts w:cstheme="minorHAnsi"/>
          <w:sz w:val="24"/>
          <w:szCs w:val="24"/>
        </w:rPr>
        <w:t xml:space="preserve">Rom for at barna prøver ut og mestrer ulike nye situasjoner i barnehagen </w:t>
      </w:r>
    </w:p>
    <w:p w14:paraId="6F442949" w14:textId="77777777" w:rsidR="00D11071" w:rsidRDefault="00D11071" w:rsidP="00D11071">
      <w:pPr>
        <w:pStyle w:val="Listeavsnitt"/>
        <w:numPr>
          <w:ilvl w:val="0"/>
          <w:numId w:val="22"/>
        </w:numPr>
        <w:rPr>
          <w:rFonts w:cstheme="minorHAnsi"/>
          <w:sz w:val="24"/>
          <w:szCs w:val="24"/>
        </w:rPr>
      </w:pPr>
      <w:r>
        <w:rPr>
          <w:rFonts w:cstheme="minorHAnsi"/>
          <w:sz w:val="24"/>
          <w:szCs w:val="24"/>
        </w:rPr>
        <w:t xml:space="preserve">Allsidig fysisk aktivitet både ute og inne </w:t>
      </w:r>
    </w:p>
    <w:p w14:paraId="24F0D007" w14:textId="77777777" w:rsidR="00D11071" w:rsidRDefault="00D11071" w:rsidP="00D11071">
      <w:pPr>
        <w:rPr>
          <w:rFonts w:cstheme="minorHAnsi"/>
          <w:sz w:val="24"/>
          <w:szCs w:val="24"/>
        </w:rPr>
      </w:pPr>
    </w:p>
    <w:p w14:paraId="456975C8" w14:textId="77777777" w:rsidR="00D11071" w:rsidRDefault="00D11071" w:rsidP="00D11071">
      <w:pPr>
        <w:rPr>
          <w:rFonts w:cstheme="minorHAnsi"/>
          <w:b/>
          <w:bCs/>
          <w:sz w:val="24"/>
          <w:szCs w:val="24"/>
        </w:rPr>
      </w:pPr>
      <w:r w:rsidRPr="00071390">
        <w:rPr>
          <w:rFonts w:cstheme="minorHAnsi"/>
          <w:b/>
          <w:bCs/>
          <w:sz w:val="24"/>
          <w:szCs w:val="24"/>
        </w:rPr>
        <w:t xml:space="preserve">Mangfold som ressurs i barnehagen </w:t>
      </w:r>
    </w:p>
    <w:p w14:paraId="04BB0A01" w14:textId="72C70108" w:rsidR="00D11071" w:rsidRDefault="00D11071" w:rsidP="00D11071">
      <w:pPr>
        <w:rPr>
          <w:rFonts w:cstheme="minorHAnsi"/>
          <w:sz w:val="24"/>
          <w:szCs w:val="24"/>
        </w:rPr>
      </w:pPr>
      <w:r>
        <w:rPr>
          <w:rFonts w:cstheme="minorHAnsi"/>
          <w:sz w:val="24"/>
          <w:szCs w:val="24"/>
        </w:rPr>
        <w:t>Barnehagen skal fremme respekt for menneskeverdet ved å synliggjøre, verdsette og fremme mangfold og gjensidig respekt. Det finnes mange ulike måter å leve på og tenke på og flere ulike familieformer. Barnehagen skal gi ba</w:t>
      </w:r>
      <w:r w:rsidR="009021EE">
        <w:rPr>
          <w:rFonts w:cstheme="minorHAnsi"/>
          <w:sz w:val="24"/>
          <w:szCs w:val="24"/>
        </w:rPr>
        <w:t>r</w:t>
      </w:r>
      <w:r>
        <w:rPr>
          <w:rFonts w:cstheme="minorHAnsi"/>
          <w:sz w:val="24"/>
          <w:szCs w:val="24"/>
        </w:rPr>
        <w:t xml:space="preserve">na felles erfaringer og synliggjøre den enkeltes verdi og plass i fellesskapet. Barnehagen skal bruke mangfold som ressurs i det pedagogiske arbeidet og støtte, styrke og følge opp barna ut ifra deres egne kulturelle og individuelle forutsetninger. Barnehagen skal synliggjøre variasjoner i verdier, religioner og livssyn. Barnehagen legger til rette for kulturmøter og gir rom for barns egen kulturskaping. Alle barn skal oppleve glede og mestring i det sosiale og kulturelle fellesskapet. Det skal </w:t>
      </w:r>
      <w:r>
        <w:rPr>
          <w:rFonts w:cstheme="minorHAnsi"/>
          <w:sz w:val="24"/>
          <w:szCs w:val="24"/>
        </w:rPr>
        <w:lastRenderedPageBreak/>
        <w:t xml:space="preserve">tilbys varierte impulser, opplevelser og erfaringer som omfatter både nasjonale og internasjonale perspektiver. </w:t>
      </w:r>
    </w:p>
    <w:p w14:paraId="4160D5AB" w14:textId="77777777" w:rsidR="00726B8E" w:rsidRDefault="00726B8E" w:rsidP="00D11071">
      <w:pPr>
        <w:rPr>
          <w:rFonts w:cstheme="minorHAnsi"/>
          <w:sz w:val="24"/>
          <w:szCs w:val="24"/>
        </w:rPr>
      </w:pPr>
    </w:p>
    <w:p w14:paraId="6C07F9EC" w14:textId="6CB02694" w:rsidR="00726B8E" w:rsidRDefault="00726B8E" w:rsidP="00D11071">
      <w:pPr>
        <w:rPr>
          <w:rFonts w:cstheme="minorHAnsi"/>
          <w:sz w:val="24"/>
          <w:szCs w:val="24"/>
        </w:rPr>
      </w:pPr>
      <w:r w:rsidRPr="00726B8E">
        <w:rPr>
          <w:rFonts w:cstheme="minorHAnsi"/>
          <w:b/>
          <w:bCs/>
          <w:sz w:val="24"/>
          <w:szCs w:val="24"/>
        </w:rPr>
        <w:t>Progresjonsp</w:t>
      </w:r>
      <w:r w:rsidR="008A09BE">
        <w:rPr>
          <w:rFonts w:cstheme="minorHAnsi"/>
          <w:b/>
          <w:bCs/>
          <w:sz w:val="24"/>
          <w:szCs w:val="24"/>
        </w:rPr>
        <w:t>lan</w:t>
      </w:r>
      <w:r w:rsidRPr="00726B8E">
        <w:rPr>
          <w:rFonts w:cstheme="minorHAnsi"/>
          <w:b/>
          <w:bCs/>
          <w:sz w:val="24"/>
          <w:szCs w:val="24"/>
        </w:rPr>
        <w:t xml:space="preserve"> mangfold: </w:t>
      </w:r>
      <w:r w:rsidR="0006314E">
        <w:rPr>
          <w:rFonts w:cstheme="minorHAnsi"/>
          <w:sz w:val="24"/>
          <w:szCs w:val="24"/>
        </w:rPr>
        <w:t xml:space="preserve"> </w:t>
      </w:r>
    </w:p>
    <w:p w14:paraId="3D186CED" w14:textId="6FD339F8" w:rsidR="0006314E" w:rsidRPr="0006314E" w:rsidRDefault="0006314E" w:rsidP="008E2350">
      <w:pPr>
        <w:rPr>
          <w:rFonts w:cstheme="minorHAnsi"/>
          <w:sz w:val="24"/>
          <w:szCs w:val="24"/>
        </w:rPr>
      </w:pPr>
      <w:r>
        <w:rPr>
          <w:rFonts w:cstheme="minorHAnsi"/>
          <w:sz w:val="24"/>
          <w:szCs w:val="24"/>
        </w:rPr>
        <w:t xml:space="preserve">Utvikling og </w:t>
      </w:r>
      <w:r w:rsidR="008E2350">
        <w:rPr>
          <w:rFonts w:cstheme="minorHAnsi"/>
          <w:sz w:val="24"/>
          <w:szCs w:val="24"/>
        </w:rPr>
        <w:t>modenhet</w:t>
      </w:r>
      <w:r>
        <w:rPr>
          <w:rFonts w:cstheme="minorHAnsi"/>
          <w:sz w:val="24"/>
          <w:szCs w:val="24"/>
        </w:rPr>
        <w:t xml:space="preserve"> kan være </w:t>
      </w:r>
      <w:r w:rsidR="008E2350">
        <w:rPr>
          <w:rFonts w:cstheme="minorHAnsi"/>
          <w:sz w:val="24"/>
          <w:szCs w:val="24"/>
        </w:rPr>
        <w:t xml:space="preserve">svært </w:t>
      </w:r>
      <w:r>
        <w:rPr>
          <w:rFonts w:cstheme="minorHAnsi"/>
          <w:sz w:val="24"/>
          <w:szCs w:val="24"/>
        </w:rPr>
        <w:t xml:space="preserve">ulik fra barn til barn, slik at en progresjonsplan er en indikasjon på hvordan </w:t>
      </w:r>
      <w:r w:rsidR="008E2350">
        <w:rPr>
          <w:rFonts w:cstheme="minorHAnsi"/>
          <w:sz w:val="24"/>
          <w:szCs w:val="24"/>
        </w:rPr>
        <w:t>utvikling i forhold til alder kan se ut.</w:t>
      </w:r>
    </w:p>
    <w:p w14:paraId="0025DE82" w14:textId="1AD98471" w:rsidR="00726B8E" w:rsidRDefault="00726B8E" w:rsidP="00726B8E">
      <w:pPr>
        <w:pStyle w:val="Listeavsnitt"/>
        <w:numPr>
          <w:ilvl w:val="0"/>
          <w:numId w:val="22"/>
        </w:numPr>
        <w:rPr>
          <w:rFonts w:cstheme="minorHAnsi"/>
          <w:sz w:val="24"/>
          <w:szCs w:val="24"/>
        </w:rPr>
      </w:pPr>
      <w:r w:rsidRPr="00726B8E">
        <w:rPr>
          <w:rFonts w:cstheme="minorHAnsi"/>
          <w:sz w:val="24"/>
          <w:szCs w:val="24"/>
        </w:rPr>
        <w:t>1-2 år – Barnet opplever trygghet og tilhørighet i barnegruppen</w:t>
      </w:r>
      <w:r>
        <w:rPr>
          <w:rFonts w:cstheme="minorHAnsi"/>
          <w:sz w:val="24"/>
          <w:szCs w:val="24"/>
        </w:rPr>
        <w:t xml:space="preserve"> og</w:t>
      </w:r>
      <w:r w:rsidRPr="00726B8E">
        <w:rPr>
          <w:rFonts w:cstheme="minorHAnsi"/>
          <w:sz w:val="24"/>
          <w:szCs w:val="24"/>
        </w:rPr>
        <w:t xml:space="preserve"> barnet </w:t>
      </w:r>
      <w:r w:rsidR="0006314E">
        <w:rPr>
          <w:rFonts w:cstheme="minorHAnsi"/>
          <w:sz w:val="24"/>
          <w:szCs w:val="24"/>
        </w:rPr>
        <w:t>møter</w:t>
      </w:r>
      <w:r w:rsidRPr="00726B8E">
        <w:rPr>
          <w:rFonts w:cstheme="minorHAnsi"/>
          <w:sz w:val="24"/>
          <w:szCs w:val="24"/>
        </w:rPr>
        <w:t xml:space="preserve"> ulike mennesker, språk, uttrykksformer og tradisjoner</w:t>
      </w:r>
      <w:r>
        <w:rPr>
          <w:rFonts w:cstheme="minorHAnsi"/>
          <w:sz w:val="24"/>
          <w:szCs w:val="24"/>
        </w:rPr>
        <w:t xml:space="preserve">. Barna blir støttet i å vise interesse og omsorg for andre, de deltar i enkle samspill og fellesskap. </w:t>
      </w:r>
    </w:p>
    <w:p w14:paraId="54BB8D43" w14:textId="16187DB1" w:rsidR="00726B8E" w:rsidRDefault="00726B8E" w:rsidP="00726B8E">
      <w:pPr>
        <w:pStyle w:val="Listeavsnitt"/>
        <w:numPr>
          <w:ilvl w:val="0"/>
          <w:numId w:val="22"/>
        </w:numPr>
        <w:rPr>
          <w:rFonts w:cstheme="minorHAnsi"/>
          <w:sz w:val="24"/>
          <w:szCs w:val="24"/>
        </w:rPr>
      </w:pPr>
      <w:r>
        <w:rPr>
          <w:rFonts w:cstheme="minorHAnsi"/>
          <w:sz w:val="24"/>
          <w:szCs w:val="24"/>
        </w:rPr>
        <w:t xml:space="preserve">3-4 år </w:t>
      </w:r>
      <w:r w:rsidR="0006314E">
        <w:rPr>
          <w:rFonts w:cstheme="minorHAnsi"/>
          <w:sz w:val="24"/>
          <w:szCs w:val="24"/>
        </w:rPr>
        <w:t>–</w:t>
      </w:r>
      <w:r>
        <w:rPr>
          <w:rFonts w:cstheme="minorHAnsi"/>
          <w:sz w:val="24"/>
          <w:szCs w:val="24"/>
        </w:rPr>
        <w:t xml:space="preserve"> </w:t>
      </w:r>
      <w:r w:rsidR="0006314E">
        <w:rPr>
          <w:rFonts w:cstheme="minorHAnsi"/>
          <w:sz w:val="24"/>
          <w:szCs w:val="24"/>
        </w:rPr>
        <w:t xml:space="preserve">Barnet blir </w:t>
      </w:r>
      <w:r w:rsidR="006F302E">
        <w:rPr>
          <w:rFonts w:cstheme="minorHAnsi"/>
          <w:sz w:val="24"/>
          <w:szCs w:val="24"/>
        </w:rPr>
        <w:t>lærer</w:t>
      </w:r>
      <w:r w:rsidR="0006314E">
        <w:rPr>
          <w:rFonts w:cstheme="minorHAnsi"/>
          <w:sz w:val="24"/>
          <w:szCs w:val="24"/>
        </w:rPr>
        <w:t xml:space="preserve"> at alle mennesker er like mye verdt. </w:t>
      </w:r>
      <w:r w:rsidR="00DA2435">
        <w:rPr>
          <w:rFonts w:cstheme="minorHAnsi"/>
          <w:sz w:val="24"/>
          <w:szCs w:val="24"/>
        </w:rPr>
        <w:t>Barna og personalet</w:t>
      </w:r>
      <w:r w:rsidR="0006314E">
        <w:rPr>
          <w:rFonts w:cstheme="minorHAnsi"/>
          <w:sz w:val="24"/>
          <w:szCs w:val="24"/>
        </w:rPr>
        <w:t xml:space="preserve"> </w:t>
      </w:r>
      <w:r w:rsidR="00DA2435">
        <w:rPr>
          <w:rFonts w:cstheme="minorHAnsi"/>
          <w:sz w:val="24"/>
          <w:szCs w:val="24"/>
        </w:rPr>
        <w:t>snakker</w:t>
      </w:r>
      <w:r w:rsidR="0006314E">
        <w:rPr>
          <w:rFonts w:cstheme="minorHAnsi"/>
          <w:sz w:val="24"/>
          <w:szCs w:val="24"/>
        </w:rPr>
        <w:t xml:space="preserve"> om likheter og ulikheter, viser respekt og nysgjerrighet for ulike kulturer, familier og levesett. Øver på å inkludere andre i lek og aktiviteter. </w:t>
      </w:r>
    </w:p>
    <w:p w14:paraId="771BE396" w14:textId="79D3B7B1" w:rsidR="0006314E" w:rsidRPr="00726B8E" w:rsidRDefault="0006314E" w:rsidP="00726B8E">
      <w:pPr>
        <w:pStyle w:val="Listeavsnitt"/>
        <w:numPr>
          <w:ilvl w:val="0"/>
          <w:numId w:val="22"/>
        </w:numPr>
        <w:rPr>
          <w:rFonts w:cstheme="minorHAnsi"/>
          <w:sz w:val="24"/>
          <w:szCs w:val="24"/>
        </w:rPr>
      </w:pPr>
      <w:r>
        <w:rPr>
          <w:rFonts w:cstheme="minorHAnsi"/>
          <w:sz w:val="24"/>
          <w:szCs w:val="24"/>
        </w:rPr>
        <w:t xml:space="preserve">5-6 år – </w:t>
      </w:r>
      <w:r w:rsidR="00F22A90">
        <w:rPr>
          <w:rFonts w:cstheme="minorHAnsi"/>
          <w:sz w:val="24"/>
          <w:szCs w:val="24"/>
        </w:rPr>
        <w:t>Banet v</w:t>
      </w:r>
      <w:r>
        <w:rPr>
          <w:rFonts w:cstheme="minorHAnsi"/>
          <w:sz w:val="24"/>
          <w:szCs w:val="24"/>
        </w:rPr>
        <w:t xml:space="preserve">iser forståelse for at alle har rett til å være seg selv. Inkluderer andre og </w:t>
      </w:r>
      <w:r w:rsidR="00ED1342">
        <w:rPr>
          <w:rFonts w:cstheme="minorHAnsi"/>
          <w:sz w:val="24"/>
          <w:szCs w:val="24"/>
        </w:rPr>
        <w:t xml:space="preserve">er med på å </w:t>
      </w:r>
      <w:r>
        <w:rPr>
          <w:rFonts w:cstheme="minorHAnsi"/>
          <w:sz w:val="24"/>
          <w:szCs w:val="24"/>
        </w:rPr>
        <w:t xml:space="preserve">ta ansvar for et godt fellesskap. Barna reflekterer over rettferdighet, respekt og likeverd. Det å bli kjent med mangfold er en styrke og ressurs i et fellesskap. </w:t>
      </w:r>
      <w:r w:rsidR="0054528A">
        <w:rPr>
          <w:rFonts w:cstheme="minorHAnsi"/>
          <w:sz w:val="24"/>
          <w:szCs w:val="24"/>
        </w:rPr>
        <w:t>Barnet kan vise</w:t>
      </w:r>
      <w:r>
        <w:rPr>
          <w:rFonts w:cstheme="minorHAnsi"/>
          <w:sz w:val="24"/>
          <w:szCs w:val="24"/>
        </w:rPr>
        <w:t xml:space="preserve"> empati og toleranse for ulike meninger, bakgrunn og forutsetninger. </w:t>
      </w:r>
    </w:p>
    <w:p w14:paraId="2FDEC1E5" w14:textId="77777777" w:rsidR="00D11071" w:rsidRDefault="00D11071" w:rsidP="00D11071">
      <w:pPr>
        <w:rPr>
          <w:rFonts w:cstheme="minorHAnsi"/>
          <w:sz w:val="24"/>
          <w:szCs w:val="24"/>
        </w:rPr>
      </w:pPr>
    </w:p>
    <w:p w14:paraId="167B7DB7" w14:textId="77777777" w:rsidR="00D11071" w:rsidRDefault="00D11071" w:rsidP="00D11071">
      <w:pPr>
        <w:rPr>
          <w:rFonts w:cstheme="minorHAnsi"/>
          <w:b/>
          <w:bCs/>
          <w:sz w:val="24"/>
          <w:szCs w:val="24"/>
        </w:rPr>
      </w:pPr>
      <w:r w:rsidRPr="004B72D8">
        <w:rPr>
          <w:rFonts w:cstheme="minorHAnsi"/>
          <w:b/>
          <w:bCs/>
          <w:sz w:val="24"/>
          <w:szCs w:val="24"/>
        </w:rPr>
        <w:t>Dette synliggjøres i barnehagen ved:</w:t>
      </w:r>
    </w:p>
    <w:p w14:paraId="1A92958C" w14:textId="77777777" w:rsidR="00D11071" w:rsidRDefault="00D11071" w:rsidP="00D11071">
      <w:pPr>
        <w:pStyle w:val="Listeavsnitt"/>
        <w:numPr>
          <w:ilvl w:val="0"/>
          <w:numId w:val="22"/>
        </w:numPr>
        <w:rPr>
          <w:rFonts w:cstheme="minorHAnsi"/>
          <w:sz w:val="24"/>
          <w:szCs w:val="24"/>
        </w:rPr>
      </w:pPr>
      <w:r>
        <w:rPr>
          <w:rFonts w:cstheme="minorHAnsi"/>
          <w:sz w:val="24"/>
          <w:szCs w:val="24"/>
        </w:rPr>
        <w:t xml:space="preserve">Vi har fokus på og fremmer ulikt livssyn og kulturer </w:t>
      </w:r>
    </w:p>
    <w:p w14:paraId="047FDAF4" w14:textId="77777777" w:rsidR="00D11071" w:rsidRDefault="00D11071" w:rsidP="00D11071">
      <w:pPr>
        <w:pStyle w:val="Listeavsnitt"/>
        <w:numPr>
          <w:ilvl w:val="0"/>
          <w:numId w:val="22"/>
        </w:numPr>
        <w:rPr>
          <w:rFonts w:cstheme="minorHAnsi"/>
          <w:sz w:val="24"/>
          <w:szCs w:val="24"/>
        </w:rPr>
      </w:pPr>
      <w:r>
        <w:rPr>
          <w:rFonts w:cstheme="minorHAnsi"/>
          <w:sz w:val="24"/>
          <w:szCs w:val="24"/>
        </w:rPr>
        <w:t xml:space="preserve">Respekt for ulike kulturer og livssyn </w:t>
      </w:r>
    </w:p>
    <w:p w14:paraId="37FF73DF" w14:textId="77777777" w:rsidR="00D11071" w:rsidRDefault="00D11071" w:rsidP="00D11071">
      <w:pPr>
        <w:pStyle w:val="Listeavsnitt"/>
        <w:numPr>
          <w:ilvl w:val="0"/>
          <w:numId w:val="22"/>
        </w:numPr>
        <w:rPr>
          <w:rFonts w:cstheme="minorHAnsi"/>
          <w:sz w:val="24"/>
          <w:szCs w:val="24"/>
        </w:rPr>
      </w:pPr>
      <w:r>
        <w:rPr>
          <w:rFonts w:cstheme="minorHAnsi"/>
          <w:sz w:val="24"/>
          <w:szCs w:val="24"/>
        </w:rPr>
        <w:t>Være med på å fremme et kulturelt fellesskap</w:t>
      </w:r>
    </w:p>
    <w:p w14:paraId="5E0CF273" w14:textId="77777777" w:rsidR="00D11071" w:rsidRDefault="00D11071" w:rsidP="00D11071">
      <w:pPr>
        <w:pStyle w:val="Listeavsnitt"/>
        <w:numPr>
          <w:ilvl w:val="0"/>
          <w:numId w:val="22"/>
        </w:numPr>
        <w:rPr>
          <w:rFonts w:cstheme="minorHAnsi"/>
          <w:sz w:val="24"/>
          <w:szCs w:val="24"/>
        </w:rPr>
      </w:pPr>
      <w:r>
        <w:rPr>
          <w:rFonts w:cstheme="minorHAnsi"/>
          <w:sz w:val="24"/>
          <w:szCs w:val="24"/>
        </w:rPr>
        <w:t xml:space="preserve">Fremme vennskap på tvers av kultur, alder og kjønn </w:t>
      </w:r>
    </w:p>
    <w:p w14:paraId="31BE07B6" w14:textId="77777777" w:rsidR="00D11071" w:rsidRDefault="00D11071" w:rsidP="00D11071">
      <w:pPr>
        <w:pStyle w:val="Listeavsnitt"/>
        <w:numPr>
          <w:ilvl w:val="0"/>
          <w:numId w:val="22"/>
        </w:numPr>
        <w:rPr>
          <w:rFonts w:cstheme="minorHAnsi"/>
          <w:sz w:val="24"/>
          <w:szCs w:val="24"/>
        </w:rPr>
      </w:pPr>
      <w:r>
        <w:rPr>
          <w:rFonts w:cstheme="minorHAnsi"/>
          <w:sz w:val="24"/>
          <w:szCs w:val="24"/>
        </w:rPr>
        <w:t xml:space="preserve">Få kjennskap til ulike høytider </w:t>
      </w:r>
    </w:p>
    <w:p w14:paraId="623A941A" w14:textId="77777777" w:rsidR="00D11071" w:rsidRPr="00FB643D" w:rsidRDefault="00D11071" w:rsidP="00D11071">
      <w:pPr>
        <w:rPr>
          <w:rFonts w:cstheme="minorHAnsi"/>
          <w:sz w:val="24"/>
          <w:szCs w:val="24"/>
        </w:rPr>
      </w:pPr>
      <w:r>
        <w:rPr>
          <w:rFonts w:cstheme="minorHAnsi"/>
          <w:sz w:val="24"/>
          <w:szCs w:val="24"/>
        </w:rPr>
        <w:t xml:space="preserve">Barnehagen samarbeider med FORUT og i forkant av FN dagen som vi markerer hvert år, medvirker barna aktivt i disse forberedelsene. Vi bruker tilsendt pedagogisk materiale for barn i barnehagealder, og gjennom dette lærer vi om barns ulike levevilkår og oppvekst. Barna får en begynnende forståelse for det å være en del av et stort fellesskap og hele verden. </w:t>
      </w:r>
    </w:p>
    <w:p w14:paraId="7C50921E" w14:textId="77777777" w:rsidR="00D11071" w:rsidRDefault="00D11071" w:rsidP="00D11071">
      <w:pPr>
        <w:rPr>
          <w:rFonts w:cstheme="minorHAnsi"/>
          <w:sz w:val="24"/>
          <w:szCs w:val="24"/>
        </w:rPr>
      </w:pPr>
    </w:p>
    <w:p w14:paraId="3A027F96" w14:textId="77777777" w:rsidR="00D11071" w:rsidRDefault="00D11071" w:rsidP="00D11071">
      <w:pPr>
        <w:rPr>
          <w:rFonts w:cstheme="minorHAnsi"/>
          <w:b/>
          <w:bCs/>
          <w:sz w:val="24"/>
          <w:szCs w:val="24"/>
        </w:rPr>
      </w:pPr>
      <w:r w:rsidRPr="00414F2C">
        <w:rPr>
          <w:rFonts w:cstheme="minorHAnsi"/>
          <w:b/>
          <w:bCs/>
          <w:sz w:val="24"/>
          <w:szCs w:val="24"/>
        </w:rPr>
        <w:t>Språk</w:t>
      </w:r>
      <w:r>
        <w:rPr>
          <w:rFonts w:cstheme="minorHAnsi"/>
          <w:b/>
          <w:bCs/>
          <w:sz w:val="24"/>
          <w:szCs w:val="24"/>
        </w:rPr>
        <w:t xml:space="preserve"> og inkludering </w:t>
      </w:r>
    </w:p>
    <w:p w14:paraId="0CE56C8C" w14:textId="77777777" w:rsidR="00D11071" w:rsidRDefault="00D11071" w:rsidP="00D11071">
      <w:pPr>
        <w:rPr>
          <w:rFonts w:cstheme="minorHAnsi"/>
          <w:sz w:val="24"/>
          <w:szCs w:val="24"/>
        </w:rPr>
      </w:pPr>
      <w:r>
        <w:rPr>
          <w:rFonts w:cstheme="minorHAnsi"/>
          <w:sz w:val="24"/>
          <w:szCs w:val="24"/>
        </w:rPr>
        <w:t xml:space="preserve">Barnehagens arbeid med kompetanseløftet og implementeringen av dette har fokus på inkludering og å skape et inkluderende miljø for alle barn i barnehagen. Inkludering skjer uavhengig av barnas bakgrunn eller behov. Vårt hovedmål i forhold til språk og inkludering er: </w:t>
      </w:r>
    </w:p>
    <w:p w14:paraId="5881DC2C" w14:textId="77777777" w:rsidR="00D11071" w:rsidRDefault="00D11071" w:rsidP="00D11071">
      <w:pPr>
        <w:jc w:val="center"/>
        <w:rPr>
          <w:rFonts w:cstheme="minorHAnsi"/>
          <w:b/>
          <w:bCs/>
          <w:sz w:val="24"/>
          <w:szCs w:val="24"/>
        </w:rPr>
      </w:pPr>
      <w:r w:rsidRPr="00D918C6">
        <w:rPr>
          <w:rFonts w:cstheme="minorHAnsi"/>
          <w:b/>
          <w:bCs/>
          <w:sz w:val="24"/>
          <w:szCs w:val="24"/>
        </w:rPr>
        <w:lastRenderedPageBreak/>
        <w:t xml:space="preserve">«Barna skal utvikle språk og sosial kompetanse gjennom lek, samspill og kommunikasjon» </w:t>
      </w:r>
    </w:p>
    <w:p w14:paraId="0C06D51B" w14:textId="5518423F" w:rsidR="00D11071" w:rsidRDefault="00D11071" w:rsidP="00D11071">
      <w:pPr>
        <w:rPr>
          <w:color w:val="FF0000"/>
        </w:rPr>
      </w:pPr>
      <w:r>
        <w:rPr>
          <w:rFonts w:cstheme="minorHAnsi"/>
          <w:sz w:val="24"/>
          <w:szCs w:val="24"/>
        </w:rPr>
        <w:t>Personalgruppen har laget en implementeringsplan med delmål ut ifra vårt hovedmål for å nå våre utviklingsmål</w:t>
      </w:r>
    </w:p>
    <w:p w14:paraId="1812CA69" w14:textId="77777777" w:rsidR="00D11071" w:rsidRDefault="00D11071" w:rsidP="29E6119B">
      <w:pPr>
        <w:rPr>
          <w:color w:val="FF0000"/>
        </w:rPr>
      </w:pPr>
    </w:p>
    <w:p w14:paraId="0EF23D1E" w14:textId="549FF4AD" w:rsidR="007E4B56" w:rsidRPr="00DC003E" w:rsidRDefault="00B34D30" w:rsidP="00B34D30">
      <w:pPr>
        <w:pStyle w:val="Overskrift1"/>
        <w:numPr>
          <w:ilvl w:val="0"/>
          <w:numId w:val="20"/>
        </w:numPr>
        <w:rPr>
          <w:b/>
          <w:bCs/>
        </w:rPr>
      </w:pPr>
      <w:bookmarkStart w:id="16" w:name="_Toc531244358"/>
      <w:bookmarkStart w:id="17" w:name="_Toc868986153"/>
      <w:bookmarkStart w:id="18" w:name="_Toc198811863"/>
      <w:bookmarkStart w:id="19" w:name="_Toc234454604"/>
      <w:r w:rsidRPr="6A078F97">
        <w:rPr>
          <w:b/>
          <w:bCs/>
        </w:rPr>
        <w:t>Barnehagens innhold og oppgaver</w:t>
      </w:r>
      <w:bookmarkEnd w:id="16"/>
      <w:bookmarkEnd w:id="17"/>
      <w:bookmarkEnd w:id="18"/>
      <w:bookmarkEnd w:id="19"/>
    </w:p>
    <w:p w14:paraId="346A08A2" w14:textId="77777777" w:rsidR="00726B8E" w:rsidRDefault="00726B8E" w:rsidP="002C4A14">
      <w:pPr>
        <w:pStyle w:val="Overskrift2"/>
        <w:rPr>
          <w:b/>
          <w:bCs/>
        </w:rPr>
      </w:pPr>
      <w:bookmarkStart w:id="20" w:name="_Toc54704620"/>
      <w:bookmarkStart w:id="21" w:name="_Toc999727314"/>
      <w:bookmarkStart w:id="22" w:name="_Toc198811864"/>
    </w:p>
    <w:p w14:paraId="5E2D61C4" w14:textId="62D8DB82" w:rsidR="0036657A" w:rsidRPr="00DC003E" w:rsidRDefault="002C4A14" w:rsidP="002C4A14">
      <w:pPr>
        <w:pStyle w:val="Overskrift2"/>
        <w:rPr>
          <w:b/>
          <w:bCs/>
        </w:rPr>
      </w:pPr>
      <w:bookmarkStart w:id="23" w:name="_Toc234454605"/>
      <w:r w:rsidRPr="6A078F97">
        <w:rPr>
          <w:b/>
          <w:bCs/>
        </w:rPr>
        <w:t xml:space="preserve">2.1 </w:t>
      </w:r>
      <w:r w:rsidR="0036657A" w:rsidRPr="6A078F97">
        <w:rPr>
          <w:b/>
          <w:bCs/>
        </w:rPr>
        <w:t>Omsorg</w:t>
      </w:r>
      <w:bookmarkEnd w:id="20"/>
      <w:bookmarkEnd w:id="21"/>
      <w:bookmarkEnd w:id="22"/>
      <w:bookmarkEnd w:id="23"/>
      <w:r w:rsidR="0036657A" w:rsidRPr="6A078F97">
        <w:rPr>
          <w:b/>
          <w:bCs/>
        </w:rPr>
        <w:t xml:space="preserve"> </w:t>
      </w:r>
    </w:p>
    <w:p w14:paraId="6E601273" w14:textId="6A31B931" w:rsidR="45BDE843" w:rsidRDefault="45BDE843" w:rsidP="29E6119B">
      <w:pPr>
        <w:spacing w:after="0" w:line="276" w:lineRule="auto"/>
        <w:rPr>
          <w:rFonts w:ascii="Calibri" w:eastAsia="Calibri" w:hAnsi="Calibri" w:cs="Calibri"/>
          <w:color w:val="FF0000"/>
        </w:rPr>
      </w:pPr>
      <w:r w:rsidRPr="596F4BD0">
        <w:rPr>
          <w:rFonts w:ascii="Calibri" w:eastAsia="Calibri" w:hAnsi="Calibri" w:cs="Calibri"/>
          <w:color w:val="FF0000"/>
        </w:rPr>
        <w:t xml:space="preserve"> </w:t>
      </w:r>
    </w:p>
    <w:p w14:paraId="2A909A3B" w14:textId="4A04D088" w:rsidR="08D9A614" w:rsidRDefault="3F0068E6" w:rsidP="08D9A614">
      <w:pPr>
        <w:spacing w:after="0" w:line="276" w:lineRule="auto"/>
      </w:pPr>
      <w:r w:rsidRPr="69156C1C">
        <w:rPr>
          <w:rFonts w:ascii="Calibri" w:eastAsia="Calibri" w:hAnsi="Calibri" w:cs="Calibri"/>
        </w:rPr>
        <w:t>God omsorg er en forutsetning for barns trygghet og trivsel, og for utvikling av empati og nestekjærlighet. Vi som personale skal hele tiden jobbe for et barnehagemiljø der barna ikke bare er mottakere av omsorg. Vi skal også verdsette og anerkjenne barnas egne omsorgshandlinger.</w:t>
      </w:r>
    </w:p>
    <w:p w14:paraId="23561291" w14:textId="77777777" w:rsidR="004B4B33" w:rsidRDefault="004B4B33" w:rsidP="004B4B33">
      <w:pPr>
        <w:spacing w:after="0" w:line="276" w:lineRule="auto"/>
        <w:rPr>
          <w:rFonts w:ascii="Calibri" w:eastAsia="Calibri" w:hAnsi="Calibri" w:cs="Calibri"/>
          <w:b/>
          <w:bCs/>
        </w:rPr>
      </w:pPr>
    </w:p>
    <w:p w14:paraId="36005D4C" w14:textId="2946FC9E" w:rsidR="004B4B33" w:rsidRDefault="004B4B33" w:rsidP="004B4B33">
      <w:pPr>
        <w:spacing w:after="0" w:line="276" w:lineRule="auto"/>
        <w:rPr>
          <w:rFonts w:ascii="Calibri" w:eastAsia="Calibri" w:hAnsi="Calibri" w:cs="Calibri"/>
          <w:b/>
          <w:bCs/>
        </w:rPr>
      </w:pPr>
      <w:r w:rsidRPr="008443E4">
        <w:rPr>
          <w:rFonts w:ascii="Calibri" w:eastAsia="Calibri" w:hAnsi="Calibri" w:cs="Calibri"/>
          <w:b/>
          <w:bCs/>
        </w:rPr>
        <w:t xml:space="preserve">Progresjonsplan omsorg: </w:t>
      </w:r>
    </w:p>
    <w:p w14:paraId="1C80DC2B" w14:textId="4B8FD52E" w:rsidR="008E2350" w:rsidRPr="00DF5D67" w:rsidRDefault="008E2350" w:rsidP="008E2350">
      <w:pPr>
        <w:rPr>
          <w:rFonts w:cstheme="minorHAnsi"/>
        </w:rPr>
      </w:pPr>
      <w:r w:rsidRPr="00DF5D67">
        <w:rPr>
          <w:rFonts w:cstheme="minorHAnsi"/>
        </w:rPr>
        <w:t xml:space="preserve">Utvikling og modenhet kan være svært ulik fra barn til barn, slik at en progresjonsplan er en indikasjon på hvordan utvikling i forhold til alder kan se ut. </w:t>
      </w:r>
    </w:p>
    <w:p w14:paraId="47080C98" w14:textId="05C2DBC9" w:rsidR="004B4B33" w:rsidRDefault="004B4B33" w:rsidP="004B4B33">
      <w:pPr>
        <w:pStyle w:val="Listeavsnitt"/>
        <w:numPr>
          <w:ilvl w:val="0"/>
          <w:numId w:val="22"/>
        </w:numPr>
        <w:spacing w:after="0" w:line="276" w:lineRule="auto"/>
        <w:rPr>
          <w:rFonts w:ascii="Calibri" w:eastAsia="Calibri" w:hAnsi="Calibri" w:cs="Calibri"/>
        </w:rPr>
      </w:pPr>
      <w:r>
        <w:rPr>
          <w:rFonts w:ascii="Calibri" w:eastAsia="Calibri" w:hAnsi="Calibri" w:cs="Calibri"/>
        </w:rPr>
        <w:t xml:space="preserve">1-2 år - Begynner vise interesse for andre voksne og barn og trenger </w:t>
      </w:r>
      <w:r w:rsidR="008D44FD">
        <w:rPr>
          <w:rFonts w:ascii="Calibri" w:eastAsia="Calibri" w:hAnsi="Calibri" w:cs="Calibri"/>
        </w:rPr>
        <w:t xml:space="preserve">varme </w:t>
      </w:r>
      <w:r>
        <w:rPr>
          <w:rFonts w:ascii="Calibri" w:eastAsia="Calibri" w:hAnsi="Calibri" w:cs="Calibri"/>
        </w:rPr>
        <w:t xml:space="preserve">og tilgjengelige voksne. 1-2 åringen trenger hjelp til følesesregulering og å uttrykke behov </w:t>
      </w:r>
    </w:p>
    <w:p w14:paraId="1AD7F0D9" w14:textId="77777777" w:rsidR="004B4B33" w:rsidRDefault="004B4B33" w:rsidP="004B4B33">
      <w:pPr>
        <w:pStyle w:val="Listeavsnitt"/>
        <w:numPr>
          <w:ilvl w:val="0"/>
          <w:numId w:val="22"/>
        </w:numPr>
        <w:spacing w:after="0" w:line="276" w:lineRule="auto"/>
        <w:rPr>
          <w:rFonts w:ascii="Calibri" w:eastAsia="Calibri" w:hAnsi="Calibri" w:cs="Calibri"/>
        </w:rPr>
      </w:pPr>
      <w:r>
        <w:rPr>
          <w:rFonts w:ascii="Calibri" w:eastAsia="Calibri" w:hAnsi="Calibri" w:cs="Calibri"/>
        </w:rPr>
        <w:t xml:space="preserve">2-3 år – Kan trøste og hjelpe andre barn med støtte fra voksne. Deltar i enkle omsorgssituasjoner og utvikler tillit til egne omsorgspersoner. Uttrykker egne behov og kan ta imot hjelp. </w:t>
      </w:r>
    </w:p>
    <w:p w14:paraId="693F6F33" w14:textId="14FE7826" w:rsidR="004B4B33" w:rsidRDefault="004B4B33" w:rsidP="004B4B33">
      <w:pPr>
        <w:pStyle w:val="Listeavsnitt"/>
        <w:numPr>
          <w:ilvl w:val="0"/>
          <w:numId w:val="22"/>
        </w:numPr>
        <w:spacing w:after="0" w:line="276" w:lineRule="auto"/>
        <w:rPr>
          <w:rFonts w:ascii="Calibri" w:eastAsia="Calibri" w:hAnsi="Calibri" w:cs="Calibri"/>
        </w:rPr>
      </w:pPr>
      <w:r>
        <w:rPr>
          <w:rFonts w:ascii="Calibri" w:eastAsia="Calibri" w:hAnsi="Calibri" w:cs="Calibri"/>
        </w:rPr>
        <w:t xml:space="preserve">3-4 år – Deltar i fellesskap og viser </w:t>
      </w:r>
      <w:r w:rsidR="00EC6C6E">
        <w:rPr>
          <w:rFonts w:ascii="Calibri" w:eastAsia="Calibri" w:hAnsi="Calibri" w:cs="Calibri"/>
        </w:rPr>
        <w:t>begynnende</w:t>
      </w:r>
      <w:r>
        <w:rPr>
          <w:rFonts w:ascii="Calibri" w:eastAsia="Calibri" w:hAnsi="Calibri" w:cs="Calibri"/>
        </w:rPr>
        <w:t xml:space="preserve"> omtanke og empati for andre.  Tar hensyn til hverandres behov i lek og i rutinesituasjoner. Lærer seg å mestre egne følelser og handlinger. </w:t>
      </w:r>
    </w:p>
    <w:p w14:paraId="4199E479" w14:textId="77777777" w:rsidR="004B4B33" w:rsidRDefault="004B4B33" w:rsidP="004B4B33">
      <w:pPr>
        <w:pStyle w:val="Listeavsnitt"/>
        <w:numPr>
          <w:ilvl w:val="0"/>
          <w:numId w:val="22"/>
        </w:numPr>
        <w:spacing w:after="0" w:line="276" w:lineRule="auto"/>
        <w:rPr>
          <w:rFonts w:ascii="Calibri" w:eastAsia="Calibri" w:hAnsi="Calibri" w:cs="Calibri"/>
        </w:rPr>
      </w:pPr>
      <w:r>
        <w:rPr>
          <w:rFonts w:ascii="Calibri" w:eastAsia="Calibri" w:hAnsi="Calibri" w:cs="Calibri"/>
        </w:rPr>
        <w:t>4-5 år – Tar eget initiativ til å inkludere og hjelpe andre barn. Utvikler forståelse for at mennesker har ulike behov og følelser. Tar ansvar for eget og felles utstyr.</w:t>
      </w:r>
    </w:p>
    <w:p w14:paraId="47DED3D8" w14:textId="77777777" w:rsidR="004B4B33" w:rsidRDefault="004B4B33" w:rsidP="004B4B33">
      <w:pPr>
        <w:pStyle w:val="Listeavsnitt"/>
        <w:numPr>
          <w:ilvl w:val="0"/>
          <w:numId w:val="22"/>
        </w:numPr>
        <w:spacing w:after="0" w:line="276" w:lineRule="auto"/>
        <w:rPr>
          <w:rFonts w:ascii="Calibri" w:eastAsia="Calibri" w:hAnsi="Calibri" w:cs="Calibri"/>
        </w:rPr>
      </w:pPr>
      <w:r>
        <w:rPr>
          <w:rFonts w:ascii="Calibri" w:eastAsia="Calibri" w:hAnsi="Calibri" w:cs="Calibri"/>
        </w:rPr>
        <w:t xml:space="preserve">5-6 år - Handler omsorgsfullt mot andre uten alltid å bli oppfordret til dette. Har evne til å vise respekt og toleranse og samarbeide i fellesskap. </w:t>
      </w:r>
    </w:p>
    <w:p w14:paraId="4A71CFCC" w14:textId="77777777" w:rsidR="004B4B33" w:rsidRDefault="004B4B33" w:rsidP="004B4B33">
      <w:pPr>
        <w:spacing w:after="0" w:line="276" w:lineRule="auto"/>
        <w:rPr>
          <w:rFonts w:ascii="Calibri" w:eastAsia="Calibri" w:hAnsi="Calibri" w:cs="Calibri"/>
        </w:rPr>
      </w:pPr>
    </w:p>
    <w:p w14:paraId="0B3DA625" w14:textId="77777777" w:rsidR="004B4B33" w:rsidRPr="00D80B91" w:rsidRDefault="004B4B33" w:rsidP="004B4B33">
      <w:pPr>
        <w:spacing w:after="0" w:line="276" w:lineRule="auto"/>
        <w:rPr>
          <w:rFonts w:ascii="Calibri" w:eastAsia="Calibri" w:hAnsi="Calibri" w:cs="Calibri"/>
          <w:b/>
          <w:bCs/>
        </w:rPr>
      </w:pPr>
      <w:r w:rsidRPr="00D80B91">
        <w:rPr>
          <w:rFonts w:ascii="Calibri" w:eastAsia="Calibri" w:hAnsi="Calibri" w:cs="Calibri"/>
          <w:b/>
          <w:bCs/>
        </w:rPr>
        <w:t xml:space="preserve">Dette synliggjøres i barnehagen ved: </w:t>
      </w:r>
    </w:p>
    <w:p w14:paraId="571B9588" w14:textId="77777777" w:rsidR="004B4B33" w:rsidRDefault="004B4B33" w:rsidP="004B4B33">
      <w:pPr>
        <w:pStyle w:val="Listeavsnitt"/>
        <w:numPr>
          <w:ilvl w:val="0"/>
          <w:numId w:val="22"/>
        </w:numPr>
        <w:spacing w:after="0" w:line="276" w:lineRule="auto"/>
        <w:rPr>
          <w:rFonts w:ascii="Calibri" w:eastAsia="Calibri" w:hAnsi="Calibri" w:cs="Calibri"/>
        </w:rPr>
      </w:pPr>
      <w:r>
        <w:rPr>
          <w:rFonts w:ascii="Calibri" w:eastAsia="Calibri" w:hAnsi="Calibri" w:cs="Calibri"/>
        </w:rPr>
        <w:t xml:space="preserve">Legge til rette for at barn kan knytte seg til personalet og til hverandre </w:t>
      </w:r>
    </w:p>
    <w:p w14:paraId="5844762B" w14:textId="77777777" w:rsidR="004B4B33" w:rsidRDefault="004B4B33" w:rsidP="004B4B33">
      <w:pPr>
        <w:pStyle w:val="Listeavsnitt"/>
        <w:numPr>
          <w:ilvl w:val="0"/>
          <w:numId w:val="22"/>
        </w:numPr>
        <w:spacing w:after="0" w:line="276" w:lineRule="auto"/>
        <w:rPr>
          <w:rFonts w:ascii="Calibri" w:eastAsia="Calibri" w:hAnsi="Calibri" w:cs="Calibri"/>
        </w:rPr>
      </w:pPr>
      <w:r>
        <w:rPr>
          <w:rFonts w:ascii="Calibri" w:eastAsia="Calibri" w:hAnsi="Calibri" w:cs="Calibri"/>
        </w:rPr>
        <w:t xml:space="preserve">Se ulike barns ulike behov </w:t>
      </w:r>
    </w:p>
    <w:p w14:paraId="557641D0" w14:textId="77777777" w:rsidR="004B4B33" w:rsidRDefault="004B4B33" w:rsidP="004B4B33">
      <w:pPr>
        <w:pStyle w:val="Listeavsnitt"/>
        <w:numPr>
          <w:ilvl w:val="0"/>
          <w:numId w:val="22"/>
        </w:numPr>
        <w:spacing w:after="0" w:line="276" w:lineRule="auto"/>
        <w:rPr>
          <w:rFonts w:ascii="Calibri" w:eastAsia="Calibri" w:hAnsi="Calibri" w:cs="Calibri"/>
        </w:rPr>
      </w:pPr>
      <w:r>
        <w:rPr>
          <w:rFonts w:ascii="Calibri" w:eastAsia="Calibri" w:hAnsi="Calibri" w:cs="Calibri"/>
        </w:rPr>
        <w:t xml:space="preserve">Sørge for at alle barn opplever trygghet, tilhørighet og trivsel i barnehagen </w:t>
      </w:r>
    </w:p>
    <w:p w14:paraId="34C79B82" w14:textId="77777777" w:rsidR="004B4B33" w:rsidRDefault="004B4B33" w:rsidP="004B4B33">
      <w:pPr>
        <w:pStyle w:val="Listeavsnitt"/>
        <w:numPr>
          <w:ilvl w:val="0"/>
          <w:numId w:val="22"/>
        </w:numPr>
        <w:spacing w:after="0" w:line="276" w:lineRule="auto"/>
        <w:rPr>
          <w:rFonts w:ascii="Calibri" w:eastAsia="Calibri" w:hAnsi="Calibri" w:cs="Calibri"/>
        </w:rPr>
      </w:pPr>
      <w:r>
        <w:rPr>
          <w:rFonts w:ascii="Calibri" w:eastAsia="Calibri" w:hAnsi="Calibri" w:cs="Calibri"/>
        </w:rPr>
        <w:t xml:space="preserve">Møte alle barn med åpenhet, varme og interesse og vise omsorg for hvert enkelt barn </w:t>
      </w:r>
    </w:p>
    <w:p w14:paraId="68A5A6FC" w14:textId="77777777" w:rsidR="004B4B33" w:rsidRDefault="004B4B33" w:rsidP="004B4B33">
      <w:pPr>
        <w:pStyle w:val="Listeavsnitt"/>
        <w:numPr>
          <w:ilvl w:val="0"/>
          <w:numId w:val="22"/>
        </w:numPr>
        <w:spacing w:after="0" w:line="276" w:lineRule="auto"/>
        <w:rPr>
          <w:rFonts w:ascii="Calibri" w:eastAsia="Calibri" w:hAnsi="Calibri" w:cs="Calibri"/>
        </w:rPr>
      </w:pPr>
      <w:r>
        <w:rPr>
          <w:rFonts w:ascii="Calibri" w:eastAsia="Calibri" w:hAnsi="Calibri" w:cs="Calibri"/>
        </w:rPr>
        <w:t xml:space="preserve">Være lydhør for barnas uttrykk og imøtekomme deres behov for omsorg med sensitivitet </w:t>
      </w:r>
    </w:p>
    <w:p w14:paraId="36040CCE" w14:textId="77777777" w:rsidR="004B4B33" w:rsidRDefault="004B4B33" w:rsidP="004B4B33">
      <w:pPr>
        <w:pStyle w:val="Listeavsnitt"/>
        <w:numPr>
          <w:ilvl w:val="0"/>
          <w:numId w:val="22"/>
        </w:numPr>
        <w:spacing w:after="0" w:line="276" w:lineRule="auto"/>
        <w:rPr>
          <w:rFonts w:ascii="Calibri" w:eastAsia="Calibri" w:hAnsi="Calibri" w:cs="Calibri"/>
        </w:rPr>
      </w:pPr>
      <w:r>
        <w:rPr>
          <w:rFonts w:ascii="Calibri" w:eastAsia="Calibri" w:hAnsi="Calibri" w:cs="Calibri"/>
        </w:rPr>
        <w:t xml:space="preserve">Støtte og oppmuntre barna til å vise omsorg for andre og selv kunne ta imot omsorg </w:t>
      </w:r>
    </w:p>
    <w:p w14:paraId="546C0CF5" w14:textId="77777777" w:rsidR="004B4B33" w:rsidRDefault="004B4B33" w:rsidP="004B4B33">
      <w:pPr>
        <w:pStyle w:val="Listeavsnitt"/>
        <w:numPr>
          <w:ilvl w:val="0"/>
          <w:numId w:val="22"/>
        </w:numPr>
        <w:spacing w:after="0" w:line="276" w:lineRule="auto"/>
        <w:rPr>
          <w:rFonts w:ascii="Calibri" w:eastAsia="Calibri" w:hAnsi="Calibri" w:cs="Calibri"/>
        </w:rPr>
      </w:pPr>
      <w:r>
        <w:rPr>
          <w:rFonts w:ascii="Calibri" w:eastAsia="Calibri" w:hAnsi="Calibri" w:cs="Calibri"/>
        </w:rPr>
        <w:t xml:space="preserve">Bidra til at barna kan utvikle tillit til seg selv og andre (RP s. 20) </w:t>
      </w:r>
    </w:p>
    <w:p w14:paraId="5039EFD7" w14:textId="77777777" w:rsidR="004B4B33" w:rsidRDefault="004B4B33" w:rsidP="004B4B33">
      <w:pPr>
        <w:pStyle w:val="Listeavsnitt"/>
        <w:numPr>
          <w:ilvl w:val="0"/>
          <w:numId w:val="22"/>
        </w:numPr>
        <w:spacing w:after="0" w:line="276" w:lineRule="auto"/>
        <w:rPr>
          <w:rFonts w:ascii="Calibri" w:eastAsia="Calibri" w:hAnsi="Calibri" w:cs="Calibri"/>
        </w:rPr>
      </w:pPr>
      <w:r>
        <w:rPr>
          <w:rFonts w:ascii="Calibri" w:eastAsia="Calibri" w:hAnsi="Calibri" w:cs="Calibri"/>
        </w:rPr>
        <w:t xml:space="preserve">Ivareta barnas behov for fysisk omsorg, inkludert behov for ro og hvile </w:t>
      </w:r>
    </w:p>
    <w:p w14:paraId="37F7AB3B" w14:textId="77777777" w:rsidR="00DB1593" w:rsidRDefault="00DB1593" w:rsidP="00DB1593">
      <w:pPr>
        <w:spacing w:after="0" w:line="276" w:lineRule="auto"/>
        <w:rPr>
          <w:rFonts w:ascii="Calibri" w:eastAsia="Calibri" w:hAnsi="Calibri" w:cs="Calibri"/>
        </w:rPr>
      </w:pPr>
    </w:p>
    <w:p w14:paraId="41FA48AD" w14:textId="77777777" w:rsidR="00DB1593" w:rsidRPr="00DB1593" w:rsidRDefault="00DB1593" w:rsidP="00DB1593">
      <w:pPr>
        <w:spacing w:after="0" w:line="276" w:lineRule="auto"/>
        <w:rPr>
          <w:rFonts w:ascii="Calibri" w:eastAsia="Calibri" w:hAnsi="Calibri" w:cs="Calibri"/>
        </w:rPr>
      </w:pPr>
    </w:p>
    <w:p w14:paraId="686DFA26" w14:textId="59AB758E" w:rsidR="08A007D8" w:rsidRDefault="08A007D8" w:rsidP="08A007D8">
      <w:pPr>
        <w:spacing w:after="0" w:line="276" w:lineRule="auto"/>
        <w:rPr>
          <w:rFonts w:ascii="Calibri" w:eastAsia="Calibri" w:hAnsi="Calibri" w:cs="Calibri"/>
        </w:rPr>
      </w:pPr>
    </w:p>
    <w:p w14:paraId="4FEBFB64" w14:textId="7D999BA9" w:rsidR="0036657A" w:rsidRPr="00DC003E" w:rsidRDefault="002C4A14" w:rsidP="29E6119B">
      <w:pPr>
        <w:pStyle w:val="Overskrift2"/>
        <w:rPr>
          <w:b/>
          <w:bCs/>
          <w:color w:val="FF0000"/>
        </w:rPr>
      </w:pPr>
      <w:bookmarkStart w:id="24" w:name="_Toc227898546"/>
      <w:bookmarkStart w:id="25" w:name="_Toc1080071940"/>
      <w:bookmarkStart w:id="26" w:name="_Toc198811865"/>
      <w:bookmarkStart w:id="27" w:name="_Toc234454606"/>
      <w:r w:rsidRPr="6A078F97">
        <w:rPr>
          <w:b/>
          <w:bCs/>
        </w:rPr>
        <w:lastRenderedPageBreak/>
        <w:t>2.2 Lek</w:t>
      </w:r>
      <w:bookmarkEnd w:id="24"/>
      <w:bookmarkEnd w:id="25"/>
      <w:bookmarkEnd w:id="26"/>
      <w:bookmarkEnd w:id="27"/>
      <w:r w:rsidR="175D39D6" w:rsidRPr="6A078F97">
        <w:rPr>
          <w:b/>
          <w:bCs/>
          <w:color w:val="FF0000"/>
        </w:rPr>
        <w:t xml:space="preserve"> </w:t>
      </w:r>
    </w:p>
    <w:p w14:paraId="5E7DB57E" w14:textId="77777777" w:rsidR="00DB1593" w:rsidRDefault="00DB1593" w:rsidP="71C7329E">
      <w:pPr>
        <w:spacing w:after="0" w:line="276" w:lineRule="auto"/>
        <w:rPr>
          <w:rFonts w:ascii="Calibri" w:eastAsia="Calibri" w:hAnsi="Calibri" w:cs="Calibri"/>
        </w:rPr>
      </w:pPr>
    </w:p>
    <w:p w14:paraId="6FA76A10" w14:textId="338A5F7B" w:rsidR="175D39D6" w:rsidRDefault="175D39D6" w:rsidP="71C7329E">
      <w:pPr>
        <w:spacing w:after="0" w:line="276" w:lineRule="auto"/>
        <w:rPr>
          <w:rFonts w:ascii="Calibri" w:eastAsia="Calibri" w:hAnsi="Calibri" w:cs="Calibri"/>
        </w:rPr>
      </w:pPr>
      <w:r w:rsidRPr="71C7329E">
        <w:rPr>
          <w:rFonts w:ascii="Calibri" w:eastAsia="Calibri" w:hAnsi="Calibri" w:cs="Calibri"/>
        </w:rPr>
        <w:t>Lek skal ha en sentral plass i barnehagen</w:t>
      </w:r>
      <w:r w:rsidR="6C34C6FB" w:rsidRPr="71C7329E">
        <w:rPr>
          <w:rFonts w:ascii="Calibri" w:eastAsia="Calibri" w:hAnsi="Calibri" w:cs="Calibri"/>
        </w:rPr>
        <w:t xml:space="preserve"> og lekens egenverdi skal anerkjennes. Alle barn skal være inkludert i lek og leken skal gi barn glede.</w:t>
      </w:r>
      <w:r w:rsidR="6B6F1902" w:rsidRPr="71C7329E">
        <w:rPr>
          <w:rFonts w:ascii="Calibri" w:eastAsia="Calibri" w:hAnsi="Calibri" w:cs="Calibri"/>
        </w:rPr>
        <w:t xml:space="preserve"> Leken er psykisk helsefremmende for barna når ansatte er til stede og legger til rette for alle barn.</w:t>
      </w:r>
    </w:p>
    <w:p w14:paraId="1C4AAFC9" w14:textId="3F46F3A4" w:rsidR="175D39D6" w:rsidRDefault="175D39D6" w:rsidP="2318A070">
      <w:pPr>
        <w:spacing w:after="0" w:line="276" w:lineRule="auto"/>
        <w:rPr>
          <w:rFonts w:ascii="Calibri" w:eastAsia="Calibri" w:hAnsi="Calibri" w:cs="Calibri"/>
          <w:color w:val="FF0000"/>
        </w:rPr>
      </w:pPr>
    </w:p>
    <w:p w14:paraId="123A6BEB" w14:textId="77777777" w:rsidR="004B4B33" w:rsidRDefault="004B4B33" w:rsidP="004B4B33">
      <w:pPr>
        <w:spacing w:after="0" w:line="276" w:lineRule="auto"/>
        <w:rPr>
          <w:rFonts w:ascii="Calibri" w:eastAsia="Calibri" w:hAnsi="Calibri" w:cs="Calibri"/>
          <w:b/>
          <w:bCs/>
        </w:rPr>
      </w:pPr>
      <w:r>
        <w:rPr>
          <w:rFonts w:ascii="Calibri" w:eastAsia="Calibri" w:hAnsi="Calibri" w:cs="Calibri"/>
          <w:b/>
          <w:bCs/>
        </w:rPr>
        <w:t xml:space="preserve">Progresjonsplan lek: </w:t>
      </w:r>
    </w:p>
    <w:p w14:paraId="233DEF1F" w14:textId="3E0C101F" w:rsidR="008E2350" w:rsidRPr="00DF5D67" w:rsidRDefault="008E2350" w:rsidP="008E2350">
      <w:pPr>
        <w:rPr>
          <w:rFonts w:cstheme="minorHAnsi"/>
        </w:rPr>
      </w:pPr>
      <w:r w:rsidRPr="00DF5D67">
        <w:rPr>
          <w:rFonts w:cstheme="minorHAnsi"/>
        </w:rPr>
        <w:t xml:space="preserve">Utvikling og modenhet kan være svært ulik fra barn til barn, slik at en progresjonsplan er en indikasjon på hvordan utvikling i forhold til alder kan se ut. </w:t>
      </w:r>
    </w:p>
    <w:p w14:paraId="664AC067" w14:textId="77777777" w:rsidR="004B4B33" w:rsidRDefault="004B4B33" w:rsidP="004B4B33">
      <w:pPr>
        <w:pStyle w:val="Listeavsnitt"/>
        <w:numPr>
          <w:ilvl w:val="0"/>
          <w:numId w:val="22"/>
        </w:numPr>
        <w:spacing w:after="0" w:line="276" w:lineRule="auto"/>
        <w:rPr>
          <w:rFonts w:ascii="Calibri" w:eastAsia="Calibri" w:hAnsi="Calibri" w:cs="Calibri"/>
        </w:rPr>
      </w:pPr>
      <w:r w:rsidRPr="00A53B69">
        <w:rPr>
          <w:rFonts w:ascii="Calibri" w:eastAsia="Calibri" w:hAnsi="Calibri" w:cs="Calibri"/>
        </w:rPr>
        <w:t xml:space="preserve">1-2 år – Barna </w:t>
      </w:r>
      <w:r>
        <w:rPr>
          <w:rFonts w:ascii="Calibri" w:eastAsia="Calibri" w:hAnsi="Calibri" w:cs="Calibri"/>
        </w:rPr>
        <w:t xml:space="preserve">leker via parallell lek, gjentagelses lek og har </w:t>
      </w:r>
      <w:r w:rsidRPr="00A53B69">
        <w:rPr>
          <w:rFonts w:ascii="Calibri" w:eastAsia="Calibri" w:hAnsi="Calibri" w:cs="Calibri"/>
        </w:rPr>
        <w:t>begyn</w:t>
      </w:r>
      <w:r>
        <w:rPr>
          <w:rFonts w:ascii="Calibri" w:eastAsia="Calibri" w:hAnsi="Calibri" w:cs="Calibri"/>
        </w:rPr>
        <w:t>nende</w:t>
      </w:r>
      <w:r w:rsidRPr="00A53B69">
        <w:rPr>
          <w:rFonts w:ascii="Calibri" w:eastAsia="Calibri" w:hAnsi="Calibri" w:cs="Calibri"/>
        </w:rPr>
        <w:t xml:space="preserve"> enkel rollelek og samspill</w:t>
      </w:r>
      <w:r>
        <w:rPr>
          <w:rFonts w:ascii="Calibri" w:eastAsia="Calibri" w:hAnsi="Calibri" w:cs="Calibri"/>
        </w:rPr>
        <w:t xml:space="preserve">, </w:t>
      </w:r>
      <w:r w:rsidRPr="00A53B69">
        <w:rPr>
          <w:rFonts w:ascii="Calibri" w:eastAsia="Calibri" w:hAnsi="Calibri" w:cs="Calibri"/>
        </w:rPr>
        <w:t xml:space="preserve">med andre barn og voksne. Barna utforsker omgivelser, sanser og materialer gjennom lek. Øver på turagning og å dele på oppmerksomhet. </w:t>
      </w:r>
    </w:p>
    <w:p w14:paraId="5CC42BCC" w14:textId="77777777" w:rsidR="004B4B33" w:rsidRDefault="004B4B33" w:rsidP="004B4B33">
      <w:pPr>
        <w:pStyle w:val="Listeavsnitt"/>
        <w:numPr>
          <w:ilvl w:val="0"/>
          <w:numId w:val="22"/>
        </w:numPr>
        <w:spacing w:after="0" w:line="276" w:lineRule="auto"/>
        <w:rPr>
          <w:rFonts w:ascii="Calibri" w:eastAsia="Calibri" w:hAnsi="Calibri" w:cs="Calibri"/>
        </w:rPr>
      </w:pPr>
      <w:r>
        <w:rPr>
          <w:rFonts w:ascii="Calibri" w:eastAsia="Calibri" w:hAnsi="Calibri" w:cs="Calibri"/>
        </w:rPr>
        <w:t xml:space="preserve">2-3 år – Er med i korte lekesekvenser med andre barn, begynnende rollelek. Leker ut hverdagsopplevelser og bruker fantasi inn i leken. Øver på å vente på tur, samarbeide og utrykke egne ønsker i lek. </w:t>
      </w:r>
    </w:p>
    <w:p w14:paraId="6CD11F07" w14:textId="77777777" w:rsidR="004B4B33" w:rsidRDefault="004B4B33" w:rsidP="004B4B33">
      <w:pPr>
        <w:pStyle w:val="Listeavsnitt"/>
        <w:numPr>
          <w:ilvl w:val="0"/>
          <w:numId w:val="22"/>
        </w:numPr>
        <w:spacing w:after="0" w:line="276" w:lineRule="auto"/>
        <w:rPr>
          <w:rFonts w:ascii="Calibri" w:eastAsia="Calibri" w:hAnsi="Calibri" w:cs="Calibri"/>
        </w:rPr>
      </w:pPr>
      <w:r w:rsidRPr="00DC38FB">
        <w:rPr>
          <w:rFonts w:ascii="Calibri" w:eastAsia="Calibri" w:hAnsi="Calibri" w:cs="Calibri"/>
        </w:rPr>
        <w:t>3-4 år – Aktiv deltakelse i rollelek over tid. Bruker språket aktivt i lek, forhandler om innhold, regler og roller</w:t>
      </w:r>
      <w:r>
        <w:rPr>
          <w:rFonts w:ascii="Calibri" w:eastAsia="Calibri" w:hAnsi="Calibri" w:cs="Calibri"/>
        </w:rPr>
        <w:t xml:space="preserve">. Barna bruker ulike uttrykksformer i leken. </w:t>
      </w:r>
    </w:p>
    <w:p w14:paraId="2DA03B4B" w14:textId="07CA11B6" w:rsidR="004B4B33" w:rsidRDefault="004B4B33" w:rsidP="004B4B33">
      <w:pPr>
        <w:pStyle w:val="Listeavsnitt"/>
        <w:numPr>
          <w:ilvl w:val="0"/>
          <w:numId w:val="22"/>
        </w:numPr>
        <w:spacing w:after="0" w:line="276" w:lineRule="auto"/>
        <w:rPr>
          <w:rFonts w:ascii="Calibri" w:eastAsia="Calibri" w:hAnsi="Calibri" w:cs="Calibri"/>
        </w:rPr>
      </w:pPr>
      <w:r>
        <w:rPr>
          <w:rFonts w:ascii="Calibri" w:eastAsia="Calibri" w:hAnsi="Calibri" w:cs="Calibri"/>
        </w:rPr>
        <w:t xml:space="preserve">4-5 år – Barna tilpasser seg lekens regler og </w:t>
      </w:r>
      <w:r w:rsidR="001B4C01">
        <w:rPr>
          <w:rFonts w:ascii="Calibri" w:eastAsia="Calibri" w:hAnsi="Calibri" w:cs="Calibri"/>
        </w:rPr>
        <w:t>h</w:t>
      </w:r>
      <w:r>
        <w:rPr>
          <w:rFonts w:ascii="Calibri" w:eastAsia="Calibri" w:hAnsi="Calibri" w:cs="Calibri"/>
        </w:rPr>
        <w:t xml:space="preserve">ar forståelse for andres perspektiv. De har evne til samarbeid, problemløsning og inkludering. Barna planlegger og utvikler leken i samarbeid med andre barn. </w:t>
      </w:r>
    </w:p>
    <w:p w14:paraId="770F6783" w14:textId="77777777" w:rsidR="004B4B33" w:rsidRPr="00DC38FB" w:rsidRDefault="004B4B33" w:rsidP="004B4B33">
      <w:pPr>
        <w:pStyle w:val="Listeavsnitt"/>
        <w:numPr>
          <w:ilvl w:val="0"/>
          <w:numId w:val="22"/>
        </w:numPr>
        <w:spacing w:after="0" w:line="276" w:lineRule="auto"/>
        <w:rPr>
          <w:rFonts w:ascii="Calibri" w:eastAsia="Calibri" w:hAnsi="Calibri" w:cs="Calibri"/>
        </w:rPr>
      </w:pPr>
      <w:r>
        <w:rPr>
          <w:rFonts w:ascii="Calibri" w:eastAsia="Calibri" w:hAnsi="Calibri" w:cs="Calibri"/>
        </w:rPr>
        <w:t xml:space="preserve">5-6 år – Variert og kompleks lek. Leder og organiserer lek, og inkluderer flere inn i leken. Konflikter løses på en konstruktiv måte. Fantasi, kreativitet og tidligere erfaringer utvikler leken videre. </w:t>
      </w:r>
    </w:p>
    <w:p w14:paraId="7F344EE7" w14:textId="77777777" w:rsidR="004B4B33" w:rsidRDefault="004B4B33" w:rsidP="004B4B33">
      <w:pPr>
        <w:rPr>
          <w:rFonts w:cstheme="minorHAnsi"/>
          <w:b/>
        </w:rPr>
      </w:pPr>
    </w:p>
    <w:p w14:paraId="14C3F70C" w14:textId="77777777" w:rsidR="004B4B33" w:rsidRPr="00AD046E" w:rsidRDefault="004B4B33" w:rsidP="004B4B33">
      <w:pPr>
        <w:rPr>
          <w:rFonts w:cstheme="minorHAnsi"/>
          <w:b/>
        </w:rPr>
      </w:pPr>
      <w:r w:rsidRPr="00AD046E">
        <w:rPr>
          <w:rFonts w:cstheme="minorHAnsi"/>
          <w:b/>
        </w:rPr>
        <w:t>Dette synliggjøres i barnehagen ved:</w:t>
      </w:r>
    </w:p>
    <w:p w14:paraId="3CE9360A" w14:textId="77777777" w:rsidR="004B4B33" w:rsidRPr="00AD046E" w:rsidRDefault="004B4B33" w:rsidP="004B4B33">
      <w:pPr>
        <w:pStyle w:val="Listeavsnitt"/>
        <w:numPr>
          <w:ilvl w:val="0"/>
          <w:numId w:val="27"/>
        </w:numPr>
        <w:spacing w:after="200" w:line="276" w:lineRule="auto"/>
        <w:rPr>
          <w:rFonts w:cstheme="minorHAnsi"/>
        </w:rPr>
      </w:pPr>
      <w:r w:rsidRPr="00AD046E">
        <w:rPr>
          <w:rFonts w:cstheme="minorHAnsi"/>
        </w:rPr>
        <w:t xml:space="preserve">Vi verner om, og setter av tid til leken </w:t>
      </w:r>
    </w:p>
    <w:p w14:paraId="59CAFDB1" w14:textId="69FA87C7" w:rsidR="004B4B33" w:rsidRPr="00AD046E" w:rsidRDefault="004B4B33" w:rsidP="004B4B33">
      <w:pPr>
        <w:pStyle w:val="Listeavsnitt"/>
        <w:numPr>
          <w:ilvl w:val="0"/>
          <w:numId w:val="27"/>
        </w:numPr>
        <w:spacing w:after="200" w:line="276" w:lineRule="auto"/>
        <w:rPr>
          <w:rFonts w:cstheme="minorHAnsi"/>
        </w:rPr>
      </w:pPr>
      <w:r w:rsidRPr="00AD046E">
        <w:rPr>
          <w:rFonts w:cstheme="minorHAnsi"/>
        </w:rPr>
        <w:t>Ommøblere</w:t>
      </w:r>
      <w:r w:rsidR="00EF63C2">
        <w:rPr>
          <w:rFonts w:cstheme="minorHAnsi"/>
        </w:rPr>
        <w:t>r</w:t>
      </w:r>
      <w:r w:rsidRPr="00AD046E">
        <w:rPr>
          <w:rFonts w:cstheme="minorHAnsi"/>
        </w:rPr>
        <w:t xml:space="preserve"> </w:t>
      </w:r>
      <w:r w:rsidR="00EF63C2">
        <w:rPr>
          <w:rFonts w:cstheme="minorHAnsi"/>
        </w:rPr>
        <w:t xml:space="preserve">og </w:t>
      </w:r>
      <w:r w:rsidRPr="00AD046E">
        <w:rPr>
          <w:rFonts w:cstheme="minorHAnsi"/>
        </w:rPr>
        <w:t>organisere</w:t>
      </w:r>
      <w:r w:rsidR="00EF63C2">
        <w:rPr>
          <w:rFonts w:cstheme="minorHAnsi"/>
        </w:rPr>
        <w:t>r</w:t>
      </w:r>
      <w:r w:rsidRPr="00AD046E">
        <w:rPr>
          <w:rFonts w:cstheme="minorHAnsi"/>
        </w:rPr>
        <w:t xml:space="preserve"> rom</w:t>
      </w:r>
      <w:r w:rsidR="00ED206B">
        <w:rPr>
          <w:rFonts w:cstheme="minorHAnsi"/>
        </w:rPr>
        <w:t>,</w:t>
      </w:r>
      <w:r w:rsidRPr="00AD046E">
        <w:rPr>
          <w:rFonts w:cstheme="minorHAnsi"/>
        </w:rPr>
        <w:t xml:space="preserve"> til ny inspirasjon til ny lek</w:t>
      </w:r>
    </w:p>
    <w:p w14:paraId="5B7343E5" w14:textId="77777777" w:rsidR="004B4B33" w:rsidRPr="00AD046E" w:rsidRDefault="004B4B33" w:rsidP="004B4B33">
      <w:pPr>
        <w:pStyle w:val="Listeavsnitt"/>
        <w:numPr>
          <w:ilvl w:val="0"/>
          <w:numId w:val="27"/>
        </w:numPr>
        <w:spacing w:after="200" w:line="276" w:lineRule="auto"/>
        <w:rPr>
          <w:rFonts w:cstheme="minorHAnsi"/>
        </w:rPr>
      </w:pPr>
      <w:r w:rsidRPr="00AD046E">
        <w:rPr>
          <w:rFonts w:cstheme="minorHAnsi"/>
        </w:rPr>
        <w:t xml:space="preserve">Legge opp til felles lekeinspirasjon </w:t>
      </w:r>
    </w:p>
    <w:p w14:paraId="700084CD" w14:textId="77777777" w:rsidR="004B4B33" w:rsidRPr="00AD046E" w:rsidRDefault="004B4B33" w:rsidP="004B4B33">
      <w:pPr>
        <w:pStyle w:val="Listeavsnitt"/>
        <w:numPr>
          <w:ilvl w:val="0"/>
          <w:numId w:val="27"/>
        </w:numPr>
        <w:spacing w:after="200" w:line="276" w:lineRule="auto"/>
        <w:rPr>
          <w:rFonts w:cstheme="minorHAnsi"/>
        </w:rPr>
      </w:pPr>
      <w:r w:rsidRPr="00AD046E">
        <w:rPr>
          <w:rFonts w:cstheme="minorHAnsi"/>
        </w:rPr>
        <w:t xml:space="preserve">Rullerer på leker i barnehagen  </w:t>
      </w:r>
    </w:p>
    <w:p w14:paraId="5EF399CB" w14:textId="77777777" w:rsidR="004B4B33" w:rsidRPr="00AD046E" w:rsidRDefault="004B4B33" w:rsidP="004B4B33">
      <w:pPr>
        <w:pStyle w:val="Listeavsnitt"/>
        <w:numPr>
          <w:ilvl w:val="0"/>
          <w:numId w:val="27"/>
        </w:numPr>
        <w:spacing w:after="200" w:line="276" w:lineRule="auto"/>
        <w:rPr>
          <w:rFonts w:cstheme="minorHAnsi"/>
        </w:rPr>
      </w:pPr>
      <w:r w:rsidRPr="00AD046E">
        <w:rPr>
          <w:rFonts w:cstheme="minorHAnsi"/>
        </w:rPr>
        <w:t xml:space="preserve">Voksne veileder barna i lek ved behov  </w:t>
      </w:r>
    </w:p>
    <w:p w14:paraId="425FDB2F" w14:textId="77777777" w:rsidR="004B4B33" w:rsidRDefault="004B4B33" w:rsidP="004B4B33">
      <w:pPr>
        <w:pStyle w:val="Listeavsnitt"/>
        <w:numPr>
          <w:ilvl w:val="0"/>
          <w:numId w:val="27"/>
        </w:numPr>
        <w:spacing w:after="200" w:line="276" w:lineRule="auto"/>
        <w:rPr>
          <w:rFonts w:cstheme="minorHAnsi"/>
        </w:rPr>
      </w:pPr>
      <w:r w:rsidRPr="00AD046E">
        <w:rPr>
          <w:rFonts w:cstheme="minorHAnsi"/>
        </w:rPr>
        <w:t>Voksne som aktivt bidrar til at barn kommer inn i lek</w:t>
      </w:r>
    </w:p>
    <w:p w14:paraId="72687D20" w14:textId="77777777" w:rsidR="004B4B33" w:rsidRDefault="004B4B33" w:rsidP="004B4B33">
      <w:pPr>
        <w:pStyle w:val="Listeavsnitt"/>
        <w:numPr>
          <w:ilvl w:val="0"/>
          <w:numId w:val="27"/>
        </w:numPr>
        <w:spacing w:after="200" w:line="276" w:lineRule="auto"/>
        <w:rPr>
          <w:rFonts w:cstheme="minorHAnsi"/>
        </w:rPr>
      </w:pPr>
      <w:r>
        <w:rPr>
          <w:rFonts w:cstheme="minorHAnsi"/>
        </w:rPr>
        <w:t xml:space="preserve">Voksne som gode rollemodeller </w:t>
      </w:r>
    </w:p>
    <w:p w14:paraId="2D9539C6" w14:textId="77777777" w:rsidR="004B4B33" w:rsidRPr="00ED48C5" w:rsidRDefault="004B4B33" w:rsidP="004B4B33">
      <w:pPr>
        <w:pStyle w:val="Listeavsnitt"/>
        <w:numPr>
          <w:ilvl w:val="0"/>
          <w:numId w:val="27"/>
        </w:numPr>
        <w:spacing w:after="200" w:line="276" w:lineRule="auto"/>
        <w:rPr>
          <w:rFonts w:cstheme="minorHAnsi"/>
        </w:rPr>
      </w:pPr>
      <w:r>
        <w:rPr>
          <w:rFonts w:cstheme="minorHAnsi"/>
        </w:rPr>
        <w:t xml:space="preserve">Vi har mindre lekegrupper på avdeling </w:t>
      </w:r>
    </w:p>
    <w:p w14:paraId="71C41A65" w14:textId="78774261" w:rsidR="29E6119B" w:rsidRDefault="29E6119B" w:rsidP="07C9B18B">
      <w:pPr>
        <w:spacing w:after="0" w:line="276" w:lineRule="auto"/>
        <w:rPr>
          <w:rFonts w:ascii="Calibri" w:eastAsia="Calibri" w:hAnsi="Calibri" w:cs="Calibri"/>
          <w:color w:val="FF0000"/>
        </w:rPr>
      </w:pPr>
    </w:p>
    <w:p w14:paraId="2CC28A1A" w14:textId="3F5F3A3B" w:rsidR="002C4A14" w:rsidRDefault="002C4A14" w:rsidP="002C4A14">
      <w:pPr>
        <w:pStyle w:val="Overskrift2"/>
        <w:rPr>
          <w:b/>
          <w:bCs/>
        </w:rPr>
      </w:pPr>
      <w:bookmarkStart w:id="28" w:name="_Toc1461718071"/>
      <w:bookmarkStart w:id="29" w:name="_Toc2126701458"/>
      <w:bookmarkStart w:id="30" w:name="_Toc198811866"/>
      <w:bookmarkStart w:id="31" w:name="_Toc234454607"/>
      <w:r w:rsidRPr="6A078F97">
        <w:rPr>
          <w:b/>
          <w:bCs/>
        </w:rPr>
        <w:t>2.</w:t>
      </w:r>
      <w:r w:rsidR="00C05E2A" w:rsidRPr="6A078F97">
        <w:rPr>
          <w:b/>
          <w:bCs/>
        </w:rPr>
        <w:t>3</w:t>
      </w:r>
      <w:r w:rsidRPr="6A078F97">
        <w:rPr>
          <w:b/>
          <w:bCs/>
        </w:rPr>
        <w:t xml:space="preserve"> Læring</w:t>
      </w:r>
      <w:bookmarkEnd w:id="28"/>
      <w:bookmarkEnd w:id="29"/>
      <w:bookmarkEnd w:id="30"/>
      <w:bookmarkEnd w:id="31"/>
    </w:p>
    <w:p w14:paraId="7D98D9BA" w14:textId="77777777" w:rsidR="00DB1593" w:rsidRPr="00DB1593" w:rsidRDefault="00DB1593" w:rsidP="00DB1593"/>
    <w:p w14:paraId="0D0D819F" w14:textId="191D3224" w:rsidR="002C4A14" w:rsidRDefault="002C4A14" w:rsidP="0FE75E5A">
      <w:pPr>
        <w:spacing w:line="257" w:lineRule="auto"/>
        <w:rPr>
          <w:rFonts w:ascii="Calibri" w:eastAsia="Calibri" w:hAnsi="Calibri" w:cs="Calibri"/>
        </w:rPr>
      </w:pPr>
      <w:r w:rsidRPr="3DD365AB">
        <w:rPr>
          <w:rFonts w:ascii="Calibri" w:eastAsia="Calibri" w:hAnsi="Calibri" w:cs="Calibri"/>
        </w:rPr>
        <w:t>Læring i barnehagen er nært knyttet til leken og de voksnes rolle. Det vil være vanskelig å se disse atskilt fra hverandre, og slik rammeplanen peker på så skal disse ses i sammenheng. Læring skjer i alle hverdagssituasjoner gjennom barnehagedagen hvilket betyr at læring kan oppstå både i spontane og planlagte øyeblikk</w:t>
      </w:r>
      <w:r w:rsidR="52DDF5CD" w:rsidRPr="3DD365AB">
        <w:rPr>
          <w:rFonts w:ascii="Calibri" w:eastAsia="Calibri" w:hAnsi="Calibri" w:cs="Calibri"/>
        </w:rPr>
        <w:t>.</w:t>
      </w:r>
    </w:p>
    <w:p w14:paraId="018E29E8" w14:textId="4DEF4607" w:rsidR="2683EDA6" w:rsidRDefault="2683EDA6" w:rsidP="3DD365AB">
      <w:pPr>
        <w:spacing w:line="257" w:lineRule="auto"/>
      </w:pPr>
      <w:r w:rsidRPr="3DD365AB">
        <w:rPr>
          <w:rFonts w:ascii="Calibri" w:eastAsia="Calibri" w:hAnsi="Calibri" w:cs="Calibri"/>
          <w:b/>
          <w:bCs/>
        </w:rPr>
        <w:lastRenderedPageBreak/>
        <w:t>Digital utforsking</w:t>
      </w:r>
      <w:r>
        <w:br/>
      </w:r>
      <w:r w:rsidRPr="3DD365AB">
        <w:rPr>
          <w:rFonts w:ascii="Calibri" w:eastAsia="Calibri" w:hAnsi="Calibri" w:cs="Calibri"/>
        </w:rPr>
        <w:t>Barnehagen følger nasjonale retningslinjer for bruk av digitale verktøy med barn. Barna skal få utforske gjennom digitale verktøy, for eksempel å ta bilder av og observere insekter gjennom mikroskop. I prosjektarbeid kan barna få felles digitale opplevelser som kan inspirere til rollelek og aktivitet. Vi skal også la barna øve på digital dømmekraft gjennom respekt for hverandres samtykke for eksempel når vi tar bilder og film.</w:t>
      </w:r>
    </w:p>
    <w:p w14:paraId="21A738F4" w14:textId="77777777" w:rsidR="00C12903" w:rsidRDefault="00C12903" w:rsidP="00C12903">
      <w:pPr>
        <w:spacing w:line="257" w:lineRule="auto"/>
        <w:rPr>
          <w:rFonts w:ascii="Calibri" w:eastAsia="Calibri" w:hAnsi="Calibri" w:cs="Calibri"/>
        </w:rPr>
      </w:pPr>
    </w:p>
    <w:p w14:paraId="27409F7D" w14:textId="77777777" w:rsidR="00C12903" w:rsidRDefault="00C12903" w:rsidP="00C12903">
      <w:pPr>
        <w:spacing w:line="257" w:lineRule="auto"/>
        <w:rPr>
          <w:rFonts w:ascii="Calibri" w:eastAsia="Calibri" w:hAnsi="Calibri" w:cs="Calibri"/>
          <w:b/>
          <w:bCs/>
        </w:rPr>
      </w:pPr>
      <w:r w:rsidRPr="006D7442">
        <w:rPr>
          <w:rFonts w:ascii="Calibri" w:eastAsia="Calibri" w:hAnsi="Calibri" w:cs="Calibri"/>
          <w:b/>
          <w:bCs/>
        </w:rPr>
        <w:t xml:space="preserve">Progresjonsplan læring: </w:t>
      </w:r>
    </w:p>
    <w:p w14:paraId="6377BDED" w14:textId="2F199476" w:rsidR="008E2350" w:rsidRPr="00DF5D67" w:rsidRDefault="008E2350" w:rsidP="008E2350">
      <w:pPr>
        <w:rPr>
          <w:rFonts w:cstheme="minorHAnsi"/>
        </w:rPr>
      </w:pPr>
      <w:r w:rsidRPr="00DF5D67">
        <w:rPr>
          <w:rFonts w:cstheme="minorHAnsi"/>
        </w:rPr>
        <w:t xml:space="preserve">Utvikling og modenhet kan være svært ulik fra barn til barn, slik at en progresjonsplan er en indikasjon på hvordan utvikling i forhold til alder kan se ut. </w:t>
      </w:r>
    </w:p>
    <w:p w14:paraId="753356BF" w14:textId="77777777" w:rsidR="00C12903" w:rsidRPr="00710C22" w:rsidRDefault="00C12903" w:rsidP="00C12903">
      <w:pPr>
        <w:pStyle w:val="Listeavsnitt"/>
        <w:numPr>
          <w:ilvl w:val="0"/>
          <w:numId w:val="27"/>
        </w:numPr>
        <w:spacing w:line="257" w:lineRule="auto"/>
        <w:rPr>
          <w:rFonts w:ascii="Calibri" w:eastAsia="Calibri" w:hAnsi="Calibri" w:cs="Calibri"/>
          <w:b/>
          <w:bCs/>
        </w:rPr>
      </w:pPr>
      <w:r>
        <w:rPr>
          <w:rFonts w:ascii="Calibri" w:eastAsia="Calibri" w:hAnsi="Calibri" w:cs="Calibri"/>
        </w:rPr>
        <w:t xml:space="preserve">1-2 år – Omgivelsene utforskes med kropp og sanser. Viser interesse og nysgjerrighet for mennesker og ulike gjenstander. Er med i enkle samspill og gjentakende aktiviteter. </w:t>
      </w:r>
    </w:p>
    <w:p w14:paraId="4D93E382" w14:textId="77777777" w:rsidR="00C12903" w:rsidRPr="00B7195C" w:rsidRDefault="00C12903" w:rsidP="00C12903">
      <w:pPr>
        <w:pStyle w:val="Listeavsnitt"/>
        <w:numPr>
          <w:ilvl w:val="0"/>
          <w:numId w:val="27"/>
        </w:numPr>
        <w:spacing w:line="257" w:lineRule="auto"/>
        <w:rPr>
          <w:rFonts w:ascii="Calibri" w:eastAsia="Calibri" w:hAnsi="Calibri" w:cs="Calibri"/>
          <w:b/>
          <w:bCs/>
        </w:rPr>
      </w:pPr>
      <w:r>
        <w:rPr>
          <w:rFonts w:ascii="Calibri" w:eastAsia="Calibri" w:hAnsi="Calibri" w:cs="Calibri"/>
        </w:rPr>
        <w:t xml:space="preserve">2-3 år – forsøker ut ulike metoder for å løse utfordringer på. Viser økende interesse for sammenhenger og stiller enkle spørsmål om omgivelsene. Tar initiativ til lek og utforskning sammen med andre. </w:t>
      </w:r>
    </w:p>
    <w:p w14:paraId="3D8BD176" w14:textId="77777777" w:rsidR="00C12903" w:rsidRPr="00B1797B" w:rsidRDefault="00C12903" w:rsidP="00C12903">
      <w:pPr>
        <w:pStyle w:val="Listeavsnitt"/>
        <w:numPr>
          <w:ilvl w:val="0"/>
          <w:numId w:val="27"/>
        </w:numPr>
        <w:spacing w:line="257" w:lineRule="auto"/>
        <w:rPr>
          <w:rFonts w:ascii="Calibri" w:eastAsia="Calibri" w:hAnsi="Calibri" w:cs="Calibri"/>
          <w:b/>
          <w:bCs/>
        </w:rPr>
      </w:pPr>
      <w:r>
        <w:rPr>
          <w:rFonts w:ascii="Calibri" w:eastAsia="Calibri" w:hAnsi="Calibri" w:cs="Calibri"/>
        </w:rPr>
        <w:t xml:space="preserve">3-4 år – bruker erfaringer fra lek og aktiviteter inn i nye situasjoner. Eksperimenterer, undersøker og undrer seg over nye aktiviteter. Aktiviteter som interesserer, fører til utholdenhet og konsentrasjon. </w:t>
      </w:r>
    </w:p>
    <w:p w14:paraId="37EF7089" w14:textId="6D292D78" w:rsidR="00C12903" w:rsidRPr="00D222FB" w:rsidRDefault="00C12903" w:rsidP="00C12903">
      <w:pPr>
        <w:pStyle w:val="Listeavsnitt"/>
        <w:numPr>
          <w:ilvl w:val="0"/>
          <w:numId w:val="27"/>
        </w:numPr>
        <w:spacing w:line="257" w:lineRule="auto"/>
        <w:rPr>
          <w:rFonts w:ascii="Calibri" w:eastAsia="Calibri" w:hAnsi="Calibri" w:cs="Calibri"/>
          <w:b/>
          <w:bCs/>
        </w:rPr>
      </w:pPr>
      <w:r>
        <w:rPr>
          <w:rFonts w:ascii="Calibri" w:eastAsia="Calibri" w:hAnsi="Calibri" w:cs="Calibri"/>
        </w:rPr>
        <w:t>4-5 år – refl</w:t>
      </w:r>
      <w:r w:rsidR="00065F7E">
        <w:rPr>
          <w:rFonts w:ascii="Calibri" w:eastAsia="Calibri" w:hAnsi="Calibri" w:cs="Calibri"/>
        </w:rPr>
        <w:t>ekterer</w:t>
      </w:r>
      <w:r>
        <w:rPr>
          <w:rFonts w:ascii="Calibri" w:eastAsia="Calibri" w:hAnsi="Calibri" w:cs="Calibri"/>
        </w:rPr>
        <w:t xml:space="preserve"> over egne erfaringer og deler tanker med andre. Viser interesse for bokstaver, tall, skriftspråk, gjennom lek og hverdagsaktiviteter. Kan ta i bruk strategier for problemløsning.</w:t>
      </w:r>
    </w:p>
    <w:p w14:paraId="77BD1B59" w14:textId="38EC1F7F" w:rsidR="00C12903" w:rsidRPr="00F8413B" w:rsidRDefault="00C12903" w:rsidP="00C12903">
      <w:pPr>
        <w:pStyle w:val="Listeavsnitt"/>
        <w:numPr>
          <w:ilvl w:val="0"/>
          <w:numId w:val="27"/>
        </w:numPr>
        <w:spacing w:line="257" w:lineRule="auto"/>
        <w:rPr>
          <w:rFonts w:ascii="Calibri" w:eastAsia="Calibri" w:hAnsi="Calibri" w:cs="Calibri"/>
          <w:b/>
          <w:bCs/>
        </w:rPr>
      </w:pPr>
      <w:r>
        <w:rPr>
          <w:rFonts w:ascii="Calibri" w:eastAsia="Calibri" w:hAnsi="Calibri" w:cs="Calibri"/>
        </w:rPr>
        <w:t xml:space="preserve"> 5-6 år – planlegger og gjennomfører aktiviteter over tid. Bruker t</w:t>
      </w:r>
      <w:r w:rsidR="0092471C">
        <w:rPr>
          <w:rFonts w:ascii="Calibri" w:eastAsia="Calibri" w:hAnsi="Calibri" w:cs="Calibri"/>
        </w:rPr>
        <w:t>idligere</w:t>
      </w:r>
      <w:r>
        <w:rPr>
          <w:rFonts w:ascii="Calibri" w:eastAsia="Calibri" w:hAnsi="Calibri" w:cs="Calibri"/>
        </w:rPr>
        <w:t xml:space="preserve"> erfaringer og kunnskap i nye sammenhenger. Undersøker, stiller spørsmål og trekker slutninger i nye sammenhenger. De viser læringsglede og tro på egen mestring.  </w:t>
      </w:r>
    </w:p>
    <w:p w14:paraId="2CCF0E88" w14:textId="77777777" w:rsidR="00C12903" w:rsidRDefault="00C12903" w:rsidP="00C12903">
      <w:pPr>
        <w:spacing w:line="257" w:lineRule="auto"/>
        <w:rPr>
          <w:rFonts w:ascii="Calibri" w:eastAsia="Calibri" w:hAnsi="Calibri" w:cs="Calibri"/>
        </w:rPr>
      </w:pPr>
    </w:p>
    <w:p w14:paraId="1E6D5226" w14:textId="77777777" w:rsidR="00C12903" w:rsidRPr="008C099D" w:rsidRDefault="00C12903" w:rsidP="00C12903">
      <w:pPr>
        <w:spacing w:line="257" w:lineRule="auto"/>
        <w:rPr>
          <w:rFonts w:ascii="Calibri" w:eastAsia="Calibri" w:hAnsi="Calibri" w:cs="Calibri"/>
          <w:b/>
          <w:bCs/>
        </w:rPr>
      </w:pPr>
      <w:r w:rsidRPr="008C099D">
        <w:rPr>
          <w:rFonts w:ascii="Calibri" w:eastAsia="Calibri" w:hAnsi="Calibri" w:cs="Calibri"/>
          <w:b/>
          <w:bCs/>
        </w:rPr>
        <w:t>Dette synliggjøres i barnehagen ved:</w:t>
      </w:r>
    </w:p>
    <w:p w14:paraId="62F52E01" w14:textId="77777777" w:rsidR="00C12903" w:rsidRDefault="00C12903" w:rsidP="00C12903">
      <w:pPr>
        <w:pStyle w:val="Listeavsnitt"/>
        <w:numPr>
          <w:ilvl w:val="0"/>
          <w:numId w:val="28"/>
        </w:numPr>
      </w:pPr>
      <w:r>
        <w:t xml:space="preserve">Barnehagen skal legge til rette for et lystbetont miljø som gir barna lyst til å leke og utforske i barnehagen. </w:t>
      </w:r>
    </w:p>
    <w:p w14:paraId="72F2D106" w14:textId="77777777" w:rsidR="00C12903" w:rsidRDefault="00C12903" w:rsidP="00C12903">
      <w:pPr>
        <w:pStyle w:val="Listeavsnitt"/>
        <w:numPr>
          <w:ilvl w:val="0"/>
          <w:numId w:val="28"/>
        </w:numPr>
      </w:pPr>
      <w:r>
        <w:t xml:space="preserve">I barnehagen skal det introduseres ulike typer lekemateriell, nye temaer og redskaper som kan føre til noe helt nytt og spennende. </w:t>
      </w:r>
    </w:p>
    <w:p w14:paraId="6849CC43" w14:textId="77777777" w:rsidR="00C12903" w:rsidRDefault="00C12903" w:rsidP="00C12903">
      <w:pPr>
        <w:pStyle w:val="Listeavsnitt"/>
        <w:numPr>
          <w:ilvl w:val="0"/>
          <w:numId w:val="28"/>
        </w:numPr>
      </w:pPr>
      <w:r>
        <w:t xml:space="preserve">Barnas nysgjerrighet og kreativitet skal anerkjennes, gi uttrykk for deres skapertrang og refleksjon sammen med andre barn og voksne. </w:t>
      </w:r>
    </w:p>
    <w:p w14:paraId="722E148E" w14:textId="77777777" w:rsidR="00C12903" w:rsidRDefault="00C12903" w:rsidP="00C12903">
      <w:pPr>
        <w:pStyle w:val="Listeavsnitt"/>
        <w:numPr>
          <w:ilvl w:val="0"/>
          <w:numId w:val="28"/>
        </w:numPr>
      </w:pPr>
      <w:r>
        <w:t xml:space="preserve">Barna skal ha et felles læringsmiljø der de bidrar inn i hverandres læring. Læring foregår i interaksjon med hverandre i både frilek og i planlagte aktiviteter. </w:t>
      </w:r>
    </w:p>
    <w:p w14:paraId="4D14243D" w14:textId="0D9347A2" w:rsidR="00C12903" w:rsidRDefault="00C12903" w:rsidP="00C12903">
      <w:pPr>
        <w:pStyle w:val="Listeavsnitt"/>
        <w:numPr>
          <w:ilvl w:val="0"/>
          <w:numId w:val="28"/>
        </w:numPr>
      </w:pPr>
      <w:r>
        <w:t xml:space="preserve">Barn i barnehagen lærer gjennom leken, lek er læring til livet. </w:t>
      </w:r>
    </w:p>
    <w:p w14:paraId="1785F7C4" w14:textId="77777777" w:rsidR="00DB1593" w:rsidRDefault="00DB1593" w:rsidP="00DB1593"/>
    <w:p w14:paraId="2785FB18" w14:textId="77777777" w:rsidR="00DB1593" w:rsidRPr="00C12903" w:rsidRDefault="00DB1593" w:rsidP="00DB1593"/>
    <w:p w14:paraId="1E331733" w14:textId="77777777" w:rsidR="00C12903" w:rsidRDefault="00C12903" w:rsidP="00C05E2A">
      <w:pPr>
        <w:pStyle w:val="Overskrift2"/>
        <w:rPr>
          <w:b/>
          <w:bCs/>
        </w:rPr>
      </w:pPr>
      <w:bookmarkStart w:id="32" w:name="_Toc1118748560"/>
      <w:bookmarkStart w:id="33" w:name="_Toc1443912736"/>
      <w:bookmarkStart w:id="34" w:name="_Toc198811867"/>
    </w:p>
    <w:p w14:paraId="4164A74E" w14:textId="290DBBFF" w:rsidR="00C05E2A" w:rsidRDefault="00C05E2A" w:rsidP="00C05E2A">
      <w:pPr>
        <w:pStyle w:val="Overskrift2"/>
        <w:rPr>
          <w:b/>
          <w:bCs/>
        </w:rPr>
      </w:pPr>
      <w:bookmarkStart w:id="35" w:name="_Toc234454608"/>
      <w:r w:rsidRPr="6A078F97">
        <w:rPr>
          <w:b/>
          <w:bCs/>
        </w:rPr>
        <w:t>2.4 Danning</w:t>
      </w:r>
      <w:bookmarkEnd w:id="32"/>
      <w:bookmarkEnd w:id="33"/>
      <w:bookmarkEnd w:id="34"/>
      <w:bookmarkEnd w:id="35"/>
    </w:p>
    <w:p w14:paraId="4B0D3B13" w14:textId="77777777" w:rsidR="00DB1593" w:rsidRPr="00DB1593" w:rsidRDefault="00DB1593" w:rsidP="00DB1593"/>
    <w:p w14:paraId="7526DCB5" w14:textId="7B613D16" w:rsidR="00C05E2A" w:rsidRDefault="00C05E2A" w:rsidP="075D7843">
      <w:pPr>
        <w:spacing w:line="257" w:lineRule="auto"/>
        <w:rPr>
          <w:rFonts w:ascii="Calibri" w:eastAsia="Calibri" w:hAnsi="Calibri" w:cs="Calibri"/>
          <w:color w:val="FF0000"/>
        </w:rPr>
      </w:pPr>
      <w:r w:rsidRPr="1B5EB98D">
        <w:rPr>
          <w:rFonts w:ascii="Calibri" w:eastAsia="Calibri" w:hAnsi="Calibri" w:cs="Calibri"/>
        </w:rPr>
        <w:t>Danning i barnehagen er et begrep som er nært knyttet til selvbestemmelse og medbestemmelse. Danningen skjer gjennom andre, men også gjennom enn selv. Danning er orientert mot en indre prosess der barnet utvikler en personlig og ansvarlig måte å forholde seg til verdier på. Danning i barnehagen skal sette barna i stand til å tenke selv, reflektere over sannheter, stille spørsmål, og kunne yte motstand over egne og andres valg.</w:t>
      </w:r>
    </w:p>
    <w:p w14:paraId="00C4A343" w14:textId="5881A1E3" w:rsidR="0036657A" w:rsidRDefault="00C05E2A" w:rsidP="06D09D73">
      <w:pPr>
        <w:spacing w:line="257" w:lineRule="auto"/>
        <w:rPr>
          <w:rFonts w:ascii="Calibri" w:eastAsia="Calibri" w:hAnsi="Calibri" w:cs="Calibri"/>
          <w:color w:val="FF0000"/>
        </w:rPr>
      </w:pPr>
      <w:r w:rsidRPr="06D09D73">
        <w:rPr>
          <w:rFonts w:ascii="Calibri" w:eastAsia="Calibri" w:hAnsi="Calibri" w:cs="Calibri"/>
          <w:color w:val="FF0000"/>
        </w:rPr>
        <w:t xml:space="preserve"> </w:t>
      </w:r>
    </w:p>
    <w:p w14:paraId="7047BBC1" w14:textId="77777777" w:rsidR="00C12903" w:rsidRDefault="00C12903" w:rsidP="00C12903">
      <w:pPr>
        <w:spacing w:line="257" w:lineRule="auto"/>
        <w:rPr>
          <w:rFonts w:ascii="Calibri" w:eastAsia="Calibri" w:hAnsi="Calibri" w:cs="Calibri"/>
          <w:b/>
          <w:bCs/>
        </w:rPr>
      </w:pPr>
      <w:r>
        <w:rPr>
          <w:rFonts w:ascii="Calibri" w:eastAsia="Calibri" w:hAnsi="Calibri" w:cs="Calibri"/>
          <w:b/>
          <w:bCs/>
        </w:rPr>
        <w:t xml:space="preserve">Progresjonsplan danning: </w:t>
      </w:r>
    </w:p>
    <w:p w14:paraId="5C6250C9" w14:textId="2D445EC5" w:rsidR="008E2350" w:rsidRPr="00DB1593" w:rsidRDefault="008E2350" w:rsidP="008E2350">
      <w:pPr>
        <w:rPr>
          <w:rFonts w:cstheme="minorHAnsi"/>
        </w:rPr>
      </w:pPr>
      <w:r w:rsidRPr="00DB1593">
        <w:rPr>
          <w:rFonts w:cstheme="minorHAnsi"/>
        </w:rPr>
        <w:t xml:space="preserve">Utvikling og modenhet kan være svært ulik fra barn til barn, slik at en progresjonsplan er en indikasjon på hvordan utvikling i forhold til alder kan se ut. </w:t>
      </w:r>
    </w:p>
    <w:p w14:paraId="0AFACB82" w14:textId="77777777" w:rsidR="00C12903" w:rsidRDefault="00C12903" w:rsidP="00C12903">
      <w:pPr>
        <w:pStyle w:val="Listeavsnitt"/>
        <w:numPr>
          <w:ilvl w:val="0"/>
          <w:numId w:val="27"/>
        </w:numPr>
        <w:spacing w:line="257" w:lineRule="auto"/>
        <w:rPr>
          <w:rFonts w:ascii="Calibri" w:eastAsia="Calibri" w:hAnsi="Calibri" w:cs="Calibri"/>
        </w:rPr>
      </w:pPr>
      <w:r>
        <w:rPr>
          <w:rFonts w:ascii="Calibri" w:eastAsia="Calibri" w:hAnsi="Calibri" w:cs="Calibri"/>
        </w:rPr>
        <w:t>1-2 år – Tilhørighet og trygghet i barnehagen. Begynner å vise interesse og omsorg for andre barn og voksne. Skal få støtte til å uttrykke egne behov og følelser.</w:t>
      </w:r>
    </w:p>
    <w:p w14:paraId="525DFF62" w14:textId="77777777" w:rsidR="00C12903" w:rsidRDefault="00C12903" w:rsidP="00C12903">
      <w:pPr>
        <w:pStyle w:val="Listeavsnitt"/>
        <w:numPr>
          <w:ilvl w:val="0"/>
          <w:numId w:val="27"/>
        </w:numPr>
        <w:spacing w:line="257" w:lineRule="auto"/>
        <w:rPr>
          <w:rFonts w:ascii="Calibri" w:eastAsia="Calibri" w:hAnsi="Calibri" w:cs="Calibri"/>
        </w:rPr>
      </w:pPr>
      <w:r>
        <w:rPr>
          <w:rFonts w:ascii="Calibri" w:eastAsia="Calibri" w:hAnsi="Calibri" w:cs="Calibri"/>
        </w:rPr>
        <w:t xml:space="preserve">2-3 år- skal få erfaring med å ta valg og medvirke i barnehagen. Øve på å vente på tur og kunne dele med andre. Blir kjent med sine egne følelser og andres følelser. </w:t>
      </w:r>
    </w:p>
    <w:p w14:paraId="7B1B458A" w14:textId="77777777" w:rsidR="00C12903" w:rsidRDefault="00C12903" w:rsidP="00C12903">
      <w:pPr>
        <w:pStyle w:val="Listeavsnitt"/>
        <w:numPr>
          <w:ilvl w:val="0"/>
          <w:numId w:val="27"/>
        </w:numPr>
        <w:spacing w:line="257" w:lineRule="auto"/>
        <w:rPr>
          <w:rFonts w:ascii="Calibri" w:eastAsia="Calibri" w:hAnsi="Calibri" w:cs="Calibri"/>
        </w:rPr>
      </w:pPr>
      <w:r>
        <w:rPr>
          <w:rFonts w:ascii="Calibri" w:eastAsia="Calibri" w:hAnsi="Calibri" w:cs="Calibri"/>
        </w:rPr>
        <w:t>3-4 år – deltar aktivt i samspill og lek med andre barn og voksne. Kan løse konflikter med veiledning og støtte fra voksne. Lærer forståelse for gjeldende normer og regler som gjelder for fellesskapet.</w:t>
      </w:r>
    </w:p>
    <w:p w14:paraId="6047B166" w14:textId="77777777" w:rsidR="00C12903" w:rsidRDefault="00C12903" w:rsidP="00C12903">
      <w:pPr>
        <w:pStyle w:val="Listeavsnitt"/>
        <w:numPr>
          <w:ilvl w:val="0"/>
          <w:numId w:val="27"/>
        </w:numPr>
        <w:spacing w:line="257" w:lineRule="auto"/>
        <w:rPr>
          <w:rFonts w:ascii="Calibri" w:eastAsia="Calibri" w:hAnsi="Calibri" w:cs="Calibri"/>
        </w:rPr>
      </w:pPr>
      <w:r>
        <w:rPr>
          <w:rFonts w:ascii="Calibri" w:eastAsia="Calibri" w:hAnsi="Calibri" w:cs="Calibri"/>
        </w:rPr>
        <w:t xml:space="preserve">4-5 år – tar hensyn til og har empati for andre i fellesskapet. Reflekterer sammen med andre barn og voksne om rett og galt, i lek og samtaler. Tar ansvar for oppgaver tilpasset alder og modenhet. </w:t>
      </w:r>
    </w:p>
    <w:p w14:paraId="3AAF4B3D" w14:textId="7B6EE942" w:rsidR="00C12903" w:rsidRPr="008E2350" w:rsidRDefault="00C12903" w:rsidP="00C12903">
      <w:pPr>
        <w:pStyle w:val="Listeavsnitt"/>
        <w:numPr>
          <w:ilvl w:val="0"/>
          <w:numId w:val="27"/>
        </w:numPr>
        <w:spacing w:line="257" w:lineRule="auto"/>
        <w:rPr>
          <w:rFonts w:ascii="Calibri" w:eastAsia="Calibri" w:hAnsi="Calibri" w:cs="Calibri"/>
        </w:rPr>
      </w:pPr>
      <w:r>
        <w:rPr>
          <w:rFonts w:ascii="Calibri" w:eastAsia="Calibri" w:hAnsi="Calibri" w:cs="Calibri"/>
        </w:rPr>
        <w:t xml:space="preserve">5-6 år – kan ta andres perspektiv og uttrykke sine egne meninger. Bidrar til inkluderende fellesskap og tar større ansvar for egne handlinger. Begynnende forståelse for demokratiske avgjørelser. </w:t>
      </w:r>
    </w:p>
    <w:p w14:paraId="270A0E55" w14:textId="77777777" w:rsidR="00C12903" w:rsidRDefault="00C12903" w:rsidP="00C12903">
      <w:pPr>
        <w:spacing w:line="257" w:lineRule="auto"/>
        <w:rPr>
          <w:rFonts w:ascii="Calibri" w:eastAsia="Calibri" w:hAnsi="Calibri" w:cs="Calibri"/>
          <w:b/>
          <w:bCs/>
        </w:rPr>
      </w:pPr>
    </w:p>
    <w:p w14:paraId="09C54C76" w14:textId="71E6319B" w:rsidR="00C12903" w:rsidRPr="00B034BF" w:rsidRDefault="00C12903" w:rsidP="00C12903">
      <w:pPr>
        <w:spacing w:line="257" w:lineRule="auto"/>
        <w:rPr>
          <w:rFonts w:ascii="Calibri" w:eastAsia="Calibri" w:hAnsi="Calibri" w:cs="Calibri"/>
          <w:b/>
          <w:bCs/>
        </w:rPr>
      </w:pPr>
      <w:r w:rsidRPr="00B034BF">
        <w:rPr>
          <w:rFonts w:ascii="Calibri" w:eastAsia="Calibri" w:hAnsi="Calibri" w:cs="Calibri"/>
          <w:b/>
          <w:bCs/>
        </w:rPr>
        <w:t xml:space="preserve">Dette synliggjøres i barnehagen ved: </w:t>
      </w:r>
    </w:p>
    <w:p w14:paraId="7112F37A" w14:textId="77777777" w:rsidR="00C12903" w:rsidRDefault="00C12903" w:rsidP="00C12903">
      <w:pPr>
        <w:pStyle w:val="Listeavsnitt"/>
        <w:numPr>
          <w:ilvl w:val="0"/>
          <w:numId w:val="29"/>
        </w:numPr>
      </w:pPr>
      <w:r>
        <w:t>Barna skal være en del av og delta i et demokratisk fellesskap.</w:t>
      </w:r>
    </w:p>
    <w:p w14:paraId="7F137A64" w14:textId="77777777" w:rsidR="00C12903" w:rsidRDefault="00C12903" w:rsidP="00C12903">
      <w:pPr>
        <w:pStyle w:val="Listeavsnitt"/>
        <w:numPr>
          <w:ilvl w:val="0"/>
          <w:numId w:val="29"/>
        </w:numPr>
      </w:pPr>
      <w:r>
        <w:t xml:space="preserve"> I barnehagen fremmes samhold og solidaritet, det å lære å forstå felles verdier, normer og holdninger, samtidig som man skal ta vare på individuelle handlinger. </w:t>
      </w:r>
    </w:p>
    <w:p w14:paraId="294B3DE6" w14:textId="77777777" w:rsidR="00C12903" w:rsidRDefault="00C12903" w:rsidP="00C12903">
      <w:pPr>
        <w:pStyle w:val="Listeavsnitt"/>
        <w:numPr>
          <w:ilvl w:val="0"/>
          <w:numId w:val="29"/>
        </w:numPr>
      </w:pPr>
      <w:r>
        <w:t>I barnehagen er alle en del av et fellesskap på egen avdeling og i hele barnehagen.</w:t>
      </w:r>
    </w:p>
    <w:p w14:paraId="44C26273" w14:textId="3C7E5E58" w:rsidR="00C12903" w:rsidRPr="00C12903" w:rsidRDefault="00C12903" w:rsidP="00C12903">
      <w:pPr>
        <w:pStyle w:val="Listeavsnitt"/>
        <w:numPr>
          <w:ilvl w:val="0"/>
          <w:numId w:val="29"/>
        </w:numPr>
      </w:pPr>
      <w:r>
        <w:t xml:space="preserve">Danning skjer i hverdagen gjennom alt man opplever av felles kultur, verdier, normer og holdninger. </w:t>
      </w:r>
    </w:p>
    <w:p w14:paraId="34344CA9" w14:textId="139147C4" w:rsidR="0036657A" w:rsidRDefault="23003C86" w:rsidP="5236ADEC">
      <w:pPr>
        <w:spacing w:line="257" w:lineRule="auto"/>
        <w:rPr>
          <w:rFonts w:ascii="Calibri" w:eastAsia="Calibri" w:hAnsi="Calibri" w:cs="Calibri"/>
          <w:color w:val="FF0000"/>
        </w:rPr>
      </w:pPr>
      <w:r w:rsidRPr="06D09D73">
        <w:rPr>
          <w:rFonts w:ascii="Calibri" w:eastAsia="Calibri" w:hAnsi="Calibri" w:cs="Calibri"/>
          <w:color w:val="FF0000"/>
        </w:rPr>
        <w:t xml:space="preserve"> </w:t>
      </w:r>
    </w:p>
    <w:p w14:paraId="18CA2E41" w14:textId="77777777" w:rsidR="0042551B" w:rsidRDefault="0042551B" w:rsidP="5236ADEC">
      <w:pPr>
        <w:spacing w:line="257" w:lineRule="auto"/>
        <w:rPr>
          <w:rFonts w:ascii="Calibri" w:eastAsia="Calibri" w:hAnsi="Calibri" w:cs="Calibri"/>
          <w:color w:val="FF0000"/>
        </w:rPr>
      </w:pPr>
    </w:p>
    <w:p w14:paraId="571B47B6" w14:textId="77777777" w:rsidR="0042551B" w:rsidRDefault="0042551B" w:rsidP="5236ADEC">
      <w:pPr>
        <w:spacing w:line="257" w:lineRule="auto"/>
        <w:rPr>
          <w:rFonts w:ascii="Calibri" w:eastAsia="Calibri" w:hAnsi="Calibri" w:cs="Calibri"/>
          <w:color w:val="FF0000"/>
        </w:rPr>
      </w:pPr>
    </w:p>
    <w:p w14:paraId="39960F48" w14:textId="77777777" w:rsidR="0042551B" w:rsidRDefault="0042551B" w:rsidP="5236ADEC">
      <w:pPr>
        <w:spacing w:line="257" w:lineRule="auto"/>
        <w:rPr>
          <w:rFonts w:ascii="Calibri" w:eastAsia="Calibri" w:hAnsi="Calibri" w:cs="Calibri"/>
          <w:color w:val="FF0000"/>
        </w:rPr>
      </w:pPr>
    </w:p>
    <w:p w14:paraId="2DCDBE26" w14:textId="4EA74638" w:rsidR="003066CB" w:rsidRPr="00DC003E" w:rsidRDefault="00C05E2A" w:rsidP="00C05E2A">
      <w:pPr>
        <w:pStyle w:val="Overskrift2"/>
        <w:rPr>
          <w:b/>
          <w:bCs/>
          <w:color w:val="0070C0"/>
        </w:rPr>
      </w:pPr>
      <w:bookmarkStart w:id="36" w:name="_Toc1071539416"/>
      <w:bookmarkStart w:id="37" w:name="_Toc1009723838"/>
      <w:bookmarkStart w:id="38" w:name="_Toc198811868"/>
      <w:bookmarkStart w:id="39" w:name="_Toc234454609"/>
      <w:r w:rsidRPr="6A078F97">
        <w:rPr>
          <w:b/>
          <w:bCs/>
          <w:color w:val="0070C0"/>
        </w:rPr>
        <w:lastRenderedPageBreak/>
        <w:t>2.5 Vennskap og fellesskap</w:t>
      </w:r>
      <w:bookmarkEnd w:id="36"/>
      <w:bookmarkEnd w:id="37"/>
      <w:bookmarkEnd w:id="38"/>
      <w:bookmarkEnd w:id="39"/>
    </w:p>
    <w:p w14:paraId="7A9CEC0F" w14:textId="77F8D27E" w:rsidR="0B7AFE8F" w:rsidRDefault="0B7AFE8F" w:rsidP="0B7AFE8F">
      <w:pPr>
        <w:spacing w:line="257" w:lineRule="auto"/>
        <w:rPr>
          <w:rFonts w:ascii="Calibri" w:eastAsia="Calibri" w:hAnsi="Calibri" w:cs="Calibri"/>
          <w:color w:val="FF0000"/>
        </w:rPr>
      </w:pPr>
    </w:p>
    <w:p w14:paraId="30B064DB" w14:textId="29F8194A" w:rsidR="549757BB" w:rsidRDefault="3B7D4ED7" w:rsidP="6A68E744">
      <w:pPr>
        <w:spacing w:line="257" w:lineRule="auto"/>
        <w:rPr>
          <w:rFonts w:ascii="Calibri" w:eastAsia="Calibri" w:hAnsi="Calibri" w:cs="Calibri"/>
        </w:rPr>
      </w:pPr>
      <w:r w:rsidRPr="6A68E744">
        <w:rPr>
          <w:rFonts w:ascii="Calibri" w:eastAsia="Calibri" w:hAnsi="Calibri" w:cs="Calibri"/>
        </w:rPr>
        <w:t>Det å fungere godt sammen med andre er en forutsetning for å kunne mestre livet. Det samme er å kjenne at man hører til og er en del av et fellesskap. For å få til dette kreves sosial kompetanse. Dette er det viktig at vi har søkelys på i barnehagen.</w:t>
      </w:r>
      <w:r w:rsidR="76887D75" w:rsidRPr="6A68E744">
        <w:rPr>
          <w:rFonts w:ascii="Calibri" w:eastAsia="Calibri" w:hAnsi="Calibri" w:cs="Calibri"/>
        </w:rPr>
        <w:t xml:space="preserve"> </w:t>
      </w:r>
      <w:r w:rsidRPr="6A68E744">
        <w:rPr>
          <w:rFonts w:ascii="Calibri" w:eastAsia="Calibri" w:hAnsi="Calibri" w:cs="Calibri"/>
        </w:rPr>
        <w:t>For å oppleve vennskap og kunne bygge gode relasjoner er det viktig at barn i tidlig alder erfarer gode relasjoner til de rundt seg.</w:t>
      </w:r>
    </w:p>
    <w:p w14:paraId="42364280" w14:textId="77777777" w:rsidR="00C12903" w:rsidRDefault="00C12903" w:rsidP="00C12903">
      <w:pPr>
        <w:spacing w:line="257" w:lineRule="auto"/>
        <w:rPr>
          <w:rFonts w:ascii="Calibri" w:eastAsia="Calibri" w:hAnsi="Calibri" w:cs="Calibri"/>
          <w:b/>
          <w:bCs/>
        </w:rPr>
      </w:pPr>
      <w:r w:rsidRPr="005B1DBA">
        <w:rPr>
          <w:rFonts w:ascii="Calibri" w:eastAsia="Calibri" w:hAnsi="Calibri" w:cs="Calibri"/>
          <w:b/>
          <w:bCs/>
        </w:rPr>
        <w:t xml:space="preserve">Dette synliggjøres i barnehagen ved: </w:t>
      </w:r>
    </w:p>
    <w:p w14:paraId="36A1F514" w14:textId="77777777" w:rsidR="00C12903" w:rsidRPr="001F4B54" w:rsidRDefault="00C12903" w:rsidP="00C12903">
      <w:pPr>
        <w:pStyle w:val="Listeavsnitt"/>
        <w:numPr>
          <w:ilvl w:val="0"/>
          <w:numId w:val="27"/>
        </w:numPr>
        <w:spacing w:line="257" w:lineRule="auto"/>
        <w:rPr>
          <w:rFonts w:ascii="Calibri" w:eastAsia="Calibri" w:hAnsi="Calibri" w:cs="Calibri"/>
          <w:b/>
          <w:bCs/>
        </w:rPr>
      </w:pPr>
      <w:r>
        <w:rPr>
          <w:rFonts w:ascii="Calibri" w:eastAsia="Calibri" w:hAnsi="Calibri" w:cs="Calibri"/>
        </w:rPr>
        <w:t>Barnehagen skal være en arena hvor barn utvikler gode vennskap</w:t>
      </w:r>
    </w:p>
    <w:p w14:paraId="7E43CC2A" w14:textId="77777777" w:rsidR="00C12903" w:rsidRPr="00FE343A" w:rsidRDefault="00C12903" w:rsidP="00C12903">
      <w:pPr>
        <w:pStyle w:val="Listeavsnitt"/>
        <w:numPr>
          <w:ilvl w:val="0"/>
          <w:numId w:val="27"/>
        </w:numPr>
        <w:spacing w:line="257" w:lineRule="auto"/>
        <w:rPr>
          <w:rFonts w:ascii="Calibri" w:eastAsia="Calibri" w:hAnsi="Calibri" w:cs="Calibri"/>
          <w:b/>
          <w:bCs/>
        </w:rPr>
      </w:pPr>
      <w:r>
        <w:rPr>
          <w:rFonts w:ascii="Calibri" w:eastAsia="Calibri" w:hAnsi="Calibri" w:cs="Calibri"/>
        </w:rPr>
        <w:t xml:space="preserve">Det skal legges til rette for gode samspill </w:t>
      </w:r>
    </w:p>
    <w:p w14:paraId="09FC678A" w14:textId="77777777" w:rsidR="00C12903" w:rsidRPr="006620C7" w:rsidRDefault="00C12903" w:rsidP="00C12903">
      <w:pPr>
        <w:pStyle w:val="Listeavsnitt"/>
        <w:numPr>
          <w:ilvl w:val="0"/>
          <w:numId w:val="27"/>
        </w:numPr>
        <w:spacing w:line="257" w:lineRule="auto"/>
        <w:rPr>
          <w:rFonts w:ascii="Calibri" w:eastAsia="Calibri" w:hAnsi="Calibri" w:cs="Calibri"/>
          <w:b/>
          <w:bCs/>
        </w:rPr>
      </w:pPr>
      <w:r>
        <w:rPr>
          <w:rFonts w:ascii="Calibri" w:eastAsia="Calibri" w:hAnsi="Calibri" w:cs="Calibri"/>
        </w:rPr>
        <w:t xml:space="preserve">Barnehagen skal gi felles opplevelser </w:t>
      </w:r>
    </w:p>
    <w:p w14:paraId="331CCB69" w14:textId="77777777" w:rsidR="00C12903" w:rsidRPr="00AF11E4" w:rsidRDefault="00C12903" w:rsidP="00C12903">
      <w:pPr>
        <w:pStyle w:val="Listeavsnitt"/>
        <w:numPr>
          <w:ilvl w:val="0"/>
          <w:numId w:val="27"/>
        </w:numPr>
        <w:spacing w:line="257" w:lineRule="auto"/>
        <w:rPr>
          <w:rFonts w:ascii="Calibri" w:eastAsia="Calibri" w:hAnsi="Calibri" w:cs="Calibri"/>
          <w:b/>
          <w:bCs/>
        </w:rPr>
      </w:pPr>
      <w:r>
        <w:rPr>
          <w:rFonts w:ascii="Calibri" w:eastAsia="Calibri" w:hAnsi="Calibri" w:cs="Calibri"/>
        </w:rPr>
        <w:t xml:space="preserve">Reflektere over egne og andres følelser, synspunkter og meninger </w:t>
      </w:r>
    </w:p>
    <w:p w14:paraId="72B45069" w14:textId="77777777" w:rsidR="00C12903" w:rsidRPr="00F10D41" w:rsidRDefault="00C12903" w:rsidP="00C12903">
      <w:pPr>
        <w:pStyle w:val="Listeavsnitt"/>
        <w:numPr>
          <w:ilvl w:val="0"/>
          <w:numId w:val="27"/>
        </w:numPr>
        <w:spacing w:line="257" w:lineRule="auto"/>
        <w:rPr>
          <w:rFonts w:ascii="Calibri" w:eastAsia="Calibri" w:hAnsi="Calibri" w:cs="Calibri"/>
          <w:b/>
          <w:bCs/>
        </w:rPr>
      </w:pPr>
      <w:r>
        <w:rPr>
          <w:rFonts w:ascii="Calibri" w:eastAsia="Calibri" w:hAnsi="Calibri" w:cs="Calibri"/>
        </w:rPr>
        <w:t xml:space="preserve">Støtte barna i å sette egne grenser </w:t>
      </w:r>
    </w:p>
    <w:p w14:paraId="0A7DC11C" w14:textId="77777777" w:rsidR="00C12903" w:rsidRPr="009A53F2" w:rsidRDefault="00C12903" w:rsidP="00C12903">
      <w:pPr>
        <w:pStyle w:val="Listeavsnitt"/>
        <w:spacing w:line="257" w:lineRule="auto"/>
        <w:ind w:left="643"/>
        <w:rPr>
          <w:rFonts w:ascii="Calibri" w:eastAsia="Calibri" w:hAnsi="Calibri" w:cs="Calibri"/>
          <w:b/>
          <w:bCs/>
        </w:rPr>
      </w:pPr>
    </w:p>
    <w:p w14:paraId="1566177B" w14:textId="77777777" w:rsidR="00C12903" w:rsidRDefault="00C12903" w:rsidP="00C12903">
      <w:pPr>
        <w:rPr>
          <w:rFonts w:cstheme="minorHAnsi"/>
        </w:rPr>
      </w:pPr>
      <w:r>
        <w:rPr>
          <w:rFonts w:cstheme="minorHAnsi"/>
        </w:rPr>
        <w:t xml:space="preserve"> I tillegg til å være en del av en egen avdeling i barnehagen, legges det til rette for samarbeid på tvers av avdelingene for å danne nye vennskap og nye relasjoner. Samarbeidet starter opp på høsten for store barns avdelingene og fra nyåret for småbarns avdelingene. Vi har en fast gruppedag i uken, i barnehagen. I gruppene har vi alderstilpasset lek og aktiviteter. </w:t>
      </w:r>
    </w:p>
    <w:p w14:paraId="01D6B849" w14:textId="2F11EDD9" w:rsidR="4DF2647A" w:rsidRDefault="4DF2647A" w:rsidP="4DF2647A">
      <w:pPr>
        <w:spacing w:line="257" w:lineRule="auto"/>
        <w:rPr>
          <w:rFonts w:ascii="Calibri" w:eastAsia="Calibri" w:hAnsi="Calibri" w:cs="Calibri"/>
          <w:color w:val="FF0000"/>
        </w:rPr>
      </w:pPr>
    </w:p>
    <w:p w14:paraId="7BF7339B" w14:textId="77777777" w:rsidR="00F97EC1" w:rsidRDefault="00F97EC1" w:rsidP="00F97EC1">
      <w:pPr>
        <w:rPr>
          <w:rFonts w:cstheme="minorHAnsi"/>
        </w:rPr>
      </w:pPr>
      <w:r>
        <w:rPr>
          <w:rFonts w:cstheme="minorHAnsi"/>
        </w:rPr>
        <w:t>For førskolebarna i barnehagen jobbes det spesielt for at det skal bli etablerte relasjoner og vennskap mot skolestart, dette siste året. D</w:t>
      </w:r>
      <w:r w:rsidRPr="00474935">
        <w:rPr>
          <w:rFonts w:cstheme="minorHAnsi"/>
        </w:rPr>
        <w:t xml:space="preserve">e </w:t>
      </w:r>
      <w:r>
        <w:rPr>
          <w:rFonts w:cstheme="minorHAnsi"/>
        </w:rPr>
        <w:t>har en</w:t>
      </w:r>
      <w:r w:rsidRPr="00474935">
        <w:rPr>
          <w:rFonts w:cstheme="minorHAnsi"/>
        </w:rPr>
        <w:t xml:space="preserve"> </w:t>
      </w:r>
      <w:r>
        <w:rPr>
          <w:rFonts w:cstheme="minorHAnsi"/>
        </w:rPr>
        <w:t>fast gruppedag i uken</w:t>
      </w:r>
      <w:r w:rsidRPr="00474935">
        <w:rPr>
          <w:rFonts w:cstheme="minorHAnsi"/>
        </w:rPr>
        <w:t xml:space="preserve">, er ute sammen, </w:t>
      </w:r>
      <w:r>
        <w:rPr>
          <w:rFonts w:cstheme="minorHAnsi"/>
        </w:rPr>
        <w:t xml:space="preserve">de kan gå på felles turer og </w:t>
      </w:r>
      <w:r w:rsidRPr="00474935">
        <w:rPr>
          <w:rFonts w:cstheme="minorHAnsi"/>
        </w:rPr>
        <w:t>er i gymsalen</w:t>
      </w:r>
      <w:r>
        <w:rPr>
          <w:rFonts w:cstheme="minorHAnsi"/>
        </w:rPr>
        <w:t xml:space="preserve"> med aktiviteter</w:t>
      </w:r>
      <w:r w:rsidRPr="00474935">
        <w:rPr>
          <w:rFonts w:cstheme="minorHAnsi"/>
        </w:rPr>
        <w:t xml:space="preserve">. Det gjennomføres også faste skolestarter </w:t>
      </w:r>
      <w:r>
        <w:rPr>
          <w:rFonts w:cstheme="minorHAnsi"/>
        </w:rPr>
        <w:t>aktiviteter</w:t>
      </w:r>
      <w:r w:rsidRPr="00474935">
        <w:rPr>
          <w:rFonts w:cstheme="minorHAnsi"/>
        </w:rPr>
        <w:t xml:space="preserve"> inne på egen avdeling. </w:t>
      </w:r>
      <w:r>
        <w:rPr>
          <w:rFonts w:cstheme="minorHAnsi"/>
        </w:rPr>
        <w:t>Førskolebarna</w:t>
      </w:r>
      <w:r w:rsidRPr="00474935">
        <w:rPr>
          <w:rFonts w:cstheme="minorHAnsi"/>
        </w:rPr>
        <w:t xml:space="preserve"> trener på selvstendighet</w:t>
      </w:r>
      <w:r>
        <w:rPr>
          <w:rFonts w:cstheme="minorHAnsi"/>
        </w:rPr>
        <w:t xml:space="preserve"> og å kunne</w:t>
      </w:r>
      <w:r w:rsidRPr="00474935">
        <w:rPr>
          <w:rFonts w:cstheme="minorHAnsi"/>
        </w:rPr>
        <w:t xml:space="preserve"> </w:t>
      </w:r>
      <w:r>
        <w:rPr>
          <w:rFonts w:cstheme="minorHAnsi"/>
        </w:rPr>
        <w:t xml:space="preserve">se </w:t>
      </w:r>
      <w:r w:rsidRPr="00474935">
        <w:rPr>
          <w:rFonts w:cstheme="minorHAnsi"/>
        </w:rPr>
        <w:t xml:space="preserve">hverandres ulike behov (sosial kompetanse) </w:t>
      </w:r>
      <w:r>
        <w:rPr>
          <w:rFonts w:cstheme="minorHAnsi"/>
        </w:rPr>
        <w:t>Førskolebarna</w:t>
      </w:r>
      <w:r w:rsidRPr="00474935">
        <w:rPr>
          <w:rFonts w:cstheme="minorHAnsi"/>
        </w:rPr>
        <w:t xml:space="preserve"> deltar også på ulike faste arrangementer i barnehagen i løpet av året, som foresatte blir informert om når</w:t>
      </w:r>
      <w:r>
        <w:rPr>
          <w:rFonts w:cstheme="minorHAnsi"/>
        </w:rPr>
        <w:t xml:space="preserve"> skal gjennomføres</w:t>
      </w:r>
      <w:r w:rsidRPr="00474935">
        <w:rPr>
          <w:rFonts w:cstheme="minorHAnsi"/>
        </w:rPr>
        <w:t xml:space="preserve">.   </w:t>
      </w:r>
    </w:p>
    <w:p w14:paraId="15D3DDF8" w14:textId="77777777" w:rsidR="00F97EC1" w:rsidRDefault="00F97EC1" w:rsidP="4DF2647A">
      <w:pPr>
        <w:spacing w:line="257" w:lineRule="auto"/>
        <w:rPr>
          <w:rFonts w:ascii="Calibri" w:eastAsia="Calibri" w:hAnsi="Calibri" w:cs="Calibri"/>
          <w:color w:val="FF0000"/>
        </w:rPr>
      </w:pPr>
    </w:p>
    <w:p w14:paraId="2B2F7C01" w14:textId="0BEA1697" w:rsidR="00D72300" w:rsidRDefault="00381B9D" w:rsidP="4DF2647A">
      <w:pPr>
        <w:spacing w:line="257" w:lineRule="auto"/>
        <w:rPr>
          <w:rFonts w:ascii="Calibri" w:eastAsia="Calibri" w:hAnsi="Calibri" w:cs="Calibri"/>
          <w:color w:val="FF0000"/>
        </w:rPr>
      </w:pPr>
      <w:r>
        <w:rPr>
          <w:noProof/>
        </w:rPr>
        <mc:AlternateContent>
          <mc:Choice Requires="wps">
            <w:drawing>
              <wp:anchor distT="0" distB="0" distL="114300" distR="114300" simplePos="0" relativeHeight="251658243" behindDoc="1" locked="0" layoutInCell="1" allowOverlap="1" wp14:anchorId="4C4E6EBC" wp14:editId="276DCF38">
                <wp:simplePos x="0" y="0"/>
                <wp:positionH relativeFrom="column">
                  <wp:posOffset>879475</wp:posOffset>
                </wp:positionH>
                <wp:positionV relativeFrom="paragraph">
                  <wp:posOffset>2402205</wp:posOffset>
                </wp:positionV>
                <wp:extent cx="3509010" cy="635"/>
                <wp:effectExtent l="0" t="0" r="0" b="0"/>
                <wp:wrapTight wrapText="bothSides">
                  <wp:wrapPolygon edited="0">
                    <wp:start x="0" y="0"/>
                    <wp:lineTo x="0" y="21600"/>
                    <wp:lineTo x="21600" y="21600"/>
                    <wp:lineTo x="21600" y="0"/>
                  </wp:wrapPolygon>
                </wp:wrapTight>
                <wp:docPr id="768062853" name="Tekstboks 1"/>
                <wp:cNvGraphicFramePr/>
                <a:graphic xmlns:a="http://schemas.openxmlformats.org/drawingml/2006/main">
                  <a:graphicData uri="http://schemas.microsoft.com/office/word/2010/wordprocessingShape">
                    <wps:wsp>
                      <wps:cNvSpPr txBox="1"/>
                      <wps:spPr>
                        <a:xfrm>
                          <a:off x="0" y="0"/>
                          <a:ext cx="3509010" cy="635"/>
                        </a:xfrm>
                        <a:prstGeom prst="rect">
                          <a:avLst/>
                        </a:prstGeom>
                        <a:solidFill>
                          <a:prstClr val="white"/>
                        </a:solidFill>
                        <a:ln>
                          <a:noFill/>
                        </a:ln>
                      </wps:spPr>
                      <wps:txbx>
                        <w:txbxContent>
                          <w:p w14:paraId="114B8D7B" w14:textId="1EBC138A" w:rsidR="00381B9D" w:rsidRPr="00CD7B81" w:rsidRDefault="00381B9D" w:rsidP="00381B9D">
                            <w:pPr>
                              <w:pStyle w:val="Bildetekst"/>
                              <w:rPr>
                                <w:rFonts w:ascii="Calibri" w:eastAsia="Calibri" w:hAnsi="Calibri" w:cs="Calibri"/>
                                <w:noProof/>
                                <w:color w:val="FF0000"/>
                                <w:sz w:val="22"/>
                                <w:szCs w:val="22"/>
                              </w:rPr>
                            </w:pPr>
                            <w:r>
                              <w:t xml:space="preserve">Figur </w:t>
                            </w:r>
                            <w:fldSimple w:instr=" SEQ Figur \* ARABIC ">
                              <w:r>
                                <w:rPr>
                                  <w:noProof/>
                                </w:rPr>
                                <w:t>2</w:t>
                              </w:r>
                            </w:fldSimple>
                            <w:r>
                              <w:t xml:space="preserve"> - Hender og hjerte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C4E6EBC" id="_x0000_s1028" type="#_x0000_t202" style="position:absolute;margin-left:69.25pt;margin-top:189.15pt;width:276.3pt;height:.05pt;z-index:-25165823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" stroked="f">
                <v:textbox style="mso-fit-shape-to-text:t" inset="0,0,0,0">
                  <w:txbxContent>
                    <w:p w14:paraId="114B8D7B" w14:textId="1EBC138A" w:rsidR="00381B9D" w:rsidRPr="00CD7B81" w:rsidRDefault="00381B9D" w:rsidP="00381B9D">
                      <w:pPr>
                        <w:pStyle w:val="Bildetekst"/>
                        <w:rPr>
                          <w:rFonts w:ascii="Calibri" w:eastAsia="Calibri" w:hAnsi="Calibri" w:cs="Calibri"/>
                          <w:noProof/>
                          <w:color w:val="FF0000"/>
                          <w:sz w:val="22"/>
                          <w:szCs w:val="22"/>
                        </w:rPr>
                      </w:pPr>
                      <w:r>
                        <w:t xml:space="preserve">Figur </w:t>
                      </w:r>
                      <w:fldSimple w:instr=" SEQ Figur \* ARABIC ">
                        <w:r>
                          <w:rPr>
                            <w:noProof/>
                          </w:rPr>
                          <w:t>2</w:t>
                        </w:r>
                      </w:fldSimple>
                      <w:r>
                        <w:t xml:space="preserve"> - Hender og hjerte</w:t>
                      </w:r>
                    </w:p>
                  </w:txbxContent>
                </v:textbox>
                <w10:wrap type="tight"/>
              </v:shape>
            </w:pict>
          </mc:Fallback>
        </mc:AlternateContent>
      </w:r>
      <w:r w:rsidR="4BF1AC67">
        <w:rPr>
          <w:noProof/>
        </w:rPr>
        <w:drawing>
          <wp:inline distT="0" distB="0" distL="0" distR="0" wp14:anchorId="68310768" wp14:editId="59F2CCCD">
            <wp:extent cx="3509125" cy="2339288"/>
            <wp:effectExtent l="0" t="0" r="0" b="4445"/>
            <wp:docPr id="44589736" name="Bil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3"/>
                    <pic:cNvPicPr/>
                  </pic:nvPicPr>
                  <pic:blipFill>
                    <a:blip r:embed="rId14">
                      <a:extLst>
                        <a:ext uri="{28A0092B-C50C-407E-A947-70E740481C1C}">
                          <a14:useLocalDpi xmlns:a14="http://schemas.microsoft.com/office/drawing/2010/main" val="0"/>
                        </a:ext>
                      </a:extLst>
                    </a:blip>
                    <a:stretch>
                      <a:fillRect/>
                    </a:stretch>
                  </pic:blipFill>
                  <pic:spPr>
                    <a:xfrm>
                      <a:off x="0" y="0"/>
                      <a:ext cx="3509125" cy="2339288"/>
                    </a:xfrm>
                    <a:prstGeom prst="rect">
                      <a:avLst/>
                    </a:prstGeom>
                  </pic:spPr>
                </pic:pic>
              </a:graphicData>
            </a:graphic>
          </wp:inline>
        </w:drawing>
      </w:r>
    </w:p>
    <w:p w14:paraId="35CA4EC4" w14:textId="48C92D41" w:rsidR="00D72300" w:rsidRDefault="00D72300" w:rsidP="19998921">
      <w:pPr>
        <w:spacing w:line="257" w:lineRule="auto"/>
        <w:rPr>
          <w:rFonts w:ascii="Calibri" w:eastAsia="Calibri" w:hAnsi="Calibri" w:cs="Calibri"/>
          <w:color w:val="FF0000"/>
        </w:rPr>
      </w:pPr>
    </w:p>
    <w:p w14:paraId="57DD3E0D" w14:textId="143A45D0" w:rsidR="002C4A14" w:rsidRDefault="00B357AC" w:rsidP="00B357AC">
      <w:pPr>
        <w:pStyle w:val="Overskrift2"/>
        <w:rPr>
          <w:b/>
          <w:bCs/>
        </w:rPr>
      </w:pPr>
      <w:bookmarkStart w:id="40" w:name="_Toc1003032955"/>
      <w:bookmarkStart w:id="41" w:name="_Toc637227228"/>
      <w:bookmarkStart w:id="42" w:name="_Toc198811869"/>
      <w:bookmarkStart w:id="43" w:name="_Toc234454610"/>
      <w:r w:rsidRPr="4179FAD0">
        <w:rPr>
          <w:b/>
          <w:bCs/>
        </w:rPr>
        <w:lastRenderedPageBreak/>
        <w:t xml:space="preserve">2.6 </w:t>
      </w:r>
      <w:r w:rsidR="04C63099" w:rsidRPr="4179FAD0">
        <w:rPr>
          <w:b/>
          <w:bCs/>
        </w:rPr>
        <w:t>Trygt og godt barnehagemiljø</w:t>
      </w:r>
      <w:bookmarkEnd w:id="40"/>
      <w:bookmarkEnd w:id="41"/>
      <w:bookmarkEnd w:id="42"/>
      <w:bookmarkEnd w:id="43"/>
      <w:r w:rsidR="002C4A14" w:rsidRPr="4179FAD0">
        <w:rPr>
          <w:b/>
          <w:bCs/>
        </w:rPr>
        <w:t xml:space="preserve"> </w:t>
      </w:r>
    </w:p>
    <w:p w14:paraId="1D80F45B" w14:textId="77777777" w:rsidR="00DB1593" w:rsidRPr="00DB1593" w:rsidRDefault="00DB1593" w:rsidP="00DB1593"/>
    <w:p w14:paraId="5DA26272" w14:textId="77777777" w:rsidR="002C4A14" w:rsidRDefault="002C4A14" w:rsidP="002C4A14">
      <w:r>
        <w:t xml:space="preserve">Lov om barnehager pålegger barnehagen å arbeide kontinuerlig for å fremme helse, trivsel, lek og læring hos barn. Barnehagen skal ha nulltoleranse mot krenkelser ovenfor barna, og aktivitetsplikten skal sikre at det iverksettes tiltak straks dersom ett eller flere barn ikke har et trygt og godt psykososialt barnehagemiljø. </w:t>
      </w:r>
    </w:p>
    <w:p w14:paraId="39A79491" w14:textId="77777777" w:rsidR="002C4A14" w:rsidRDefault="002C4A14" w:rsidP="002C4A14">
      <w:proofErr w:type="spellStart"/>
      <w:r w:rsidRPr="008A719A">
        <w:rPr>
          <w:rStyle w:val="spellingerror"/>
          <w:rFonts w:cstheme="minorHAnsi"/>
        </w:rPr>
        <w:t>Olweus</w:t>
      </w:r>
      <w:proofErr w:type="spellEnd"/>
      <w:r w:rsidRPr="008A719A">
        <w:rPr>
          <w:rStyle w:val="normaltextrun"/>
          <w:rFonts w:cstheme="minorHAnsi"/>
        </w:rPr>
        <w:t> </w:t>
      </w:r>
      <w:r w:rsidRPr="009C6B4C">
        <w:rPr>
          <w:rStyle w:val="normaltextrun"/>
          <w:rFonts w:cstheme="majorHAnsi"/>
        </w:rPr>
        <w:t>(2010), Idsøe og Roland (2017) definerer mobbing som «intensjonell </w:t>
      </w:r>
      <w:r w:rsidRPr="009C6B4C">
        <w:rPr>
          <w:rStyle w:val="normaltextrun"/>
          <w:rFonts w:cstheme="majorHAnsi"/>
          <w:i/>
          <w:iCs/>
        </w:rPr>
        <w:t xml:space="preserve">negativ handling, gjentatt over tid og hvor det er ubalanse i styrkeforholdet mellom den/ de som utøver og den som blir utsatt for handlingen» </w:t>
      </w:r>
    </w:p>
    <w:p w14:paraId="6CFB60C1" w14:textId="763AA53A" w:rsidR="002C4A14" w:rsidRDefault="002C4A14" w:rsidP="002C4A14">
      <w:r>
        <w:t xml:space="preserve">Barnehagene i </w:t>
      </w:r>
      <w:r w:rsidR="00891248">
        <w:t>H</w:t>
      </w:r>
      <w:r>
        <w:t xml:space="preserve">olmestrand har en felles plan for psykososialt barnehagemiljø. Denne planen sier noe om hvordan vi skal jobbe for inkluderende fellesskap samt et trygt og godt psykososialt barnehagemiljø. Planen gir oss konkret støtte og hjelp til å oppdage og handle dersom mobbeatferd oppstår. </w:t>
      </w:r>
    </w:p>
    <w:p w14:paraId="2109CA20" w14:textId="77777777" w:rsidR="006C4436" w:rsidRDefault="006C4436" w:rsidP="002C4A14"/>
    <w:p w14:paraId="0E1D6A57" w14:textId="7B94BDB4" w:rsidR="006C4436" w:rsidRDefault="006C4436" w:rsidP="002C4A14">
      <w:pPr>
        <w:rPr>
          <w:b/>
          <w:bCs/>
        </w:rPr>
      </w:pPr>
      <w:r w:rsidRPr="006C4436">
        <w:rPr>
          <w:b/>
          <w:bCs/>
        </w:rPr>
        <w:t xml:space="preserve">Dette synliggjøres i barnehagen ved: </w:t>
      </w:r>
    </w:p>
    <w:p w14:paraId="4246AF16" w14:textId="41AD070C" w:rsidR="006C4436" w:rsidRPr="006C4436" w:rsidRDefault="006C4436" w:rsidP="006C4436">
      <w:pPr>
        <w:pStyle w:val="Listeavsnitt"/>
        <w:numPr>
          <w:ilvl w:val="0"/>
          <w:numId w:val="27"/>
        </w:numPr>
        <w:rPr>
          <w:b/>
          <w:bCs/>
        </w:rPr>
      </w:pPr>
      <w:r>
        <w:t>Observere og følge opp barn som viser mistrivsel</w:t>
      </w:r>
    </w:p>
    <w:p w14:paraId="20EE4749" w14:textId="75E389C3" w:rsidR="006C4436" w:rsidRPr="006C4436" w:rsidRDefault="006C4436" w:rsidP="006C4436">
      <w:pPr>
        <w:pStyle w:val="Listeavsnitt"/>
        <w:numPr>
          <w:ilvl w:val="0"/>
          <w:numId w:val="27"/>
        </w:numPr>
        <w:rPr>
          <w:b/>
          <w:bCs/>
        </w:rPr>
      </w:pPr>
      <w:r>
        <w:t xml:space="preserve">Ta i bruk systematiske observasjonsmetoder ( sosiogram, aktivitetsskjema </w:t>
      </w:r>
      <w:r w:rsidR="00A56C92">
        <w:t>, lekskjema</w:t>
      </w:r>
      <w:r>
        <w:t xml:space="preserve">) </w:t>
      </w:r>
    </w:p>
    <w:p w14:paraId="3FB896A1" w14:textId="7A962E67" w:rsidR="006C4436" w:rsidRPr="006C4436" w:rsidRDefault="006C4436" w:rsidP="006C4436">
      <w:pPr>
        <w:pStyle w:val="Listeavsnitt"/>
        <w:numPr>
          <w:ilvl w:val="0"/>
          <w:numId w:val="27"/>
        </w:numPr>
        <w:rPr>
          <w:b/>
          <w:bCs/>
        </w:rPr>
      </w:pPr>
      <w:r>
        <w:t xml:space="preserve">Styrke barnas sosiale kompetanse, empati og evne til å løse konflikter </w:t>
      </w:r>
    </w:p>
    <w:p w14:paraId="1FAD8CAF" w14:textId="1A956E55" w:rsidR="006C4436" w:rsidRPr="006C4436" w:rsidRDefault="006C4436" w:rsidP="006C4436">
      <w:pPr>
        <w:pStyle w:val="Listeavsnitt"/>
        <w:numPr>
          <w:ilvl w:val="0"/>
          <w:numId w:val="27"/>
        </w:numPr>
        <w:rPr>
          <w:b/>
          <w:bCs/>
        </w:rPr>
      </w:pPr>
      <w:r>
        <w:t xml:space="preserve">Tydelige og forutsigbare rammer for å skape trygghet </w:t>
      </w:r>
    </w:p>
    <w:p w14:paraId="7CDAD898" w14:textId="26D22E58" w:rsidR="006C4436" w:rsidRPr="006C4436" w:rsidRDefault="006C4436" w:rsidP="006C4436">
      <w:pPr>
        <w:pStyle w:val="Listeavsnitt"/>
        <w:numPr>
          <w:ilvl w:val="0"/>
          <w:numId w:val="27"/>
        </w:numPr>
        <w:rPr>
          <w:b/>
          <w:bCs/>
        </w:rPr>
      </w:pPr>
      <w:r>
        <w:t xml:space="preserve">Refleksjon over egen praksis og utvikle et trygt og inkluderende læringsmiljø (personalet) </w:t>
      </w:r>
    </w:p>
    <w:p w14:paraId="5B685973" w14:textId="77777777" w:rsidR="006C4436" w:rsidRDefault="006C4436" w:rsidP="007C79DF">
      <w:pPr>
        <w:pStyle w:val="Overskrift2"/>
        <w:rPr>
          <w:b/>
          <w:bCs/>
          <w:color w:val="0070C0"/>
        </w:rPr>
      </w:pPr>
      <w:bookmarkStart w:id="44" w:name="_Toc168998863"/>
      <w:bookmarkStart w:id="45" w:name="_Toc1828724338"/>
      <w:bookmarkStart w:id="46" w:name="_Toc198811870"/>
    </w:p>
    <w:p w14:paraId="5CDF4C2C" w14:textId="2C3A80B5" w:rsidR="007C79DF" w:rsidRDefault="007C79DF" w:rsidP="007C79DF">
      <w:pPr>
        <w:pStyle w:val="Overskrift2"/>
        <w:rPr>
          <w:b/>
          <w:bCs/>
          <w:color w:val="0070C0"/>
        </w:rPr>
      </w:pPr>
      <w:bookmarkStart w:id="47" w:name="_Toc234454611"/>
      <w:r w:rsidRPr="6A078F97">
        <w:rPr>
          <w:b/>
          <w:bCs/>
          <w:color w:val="0070C0"/>
        </w:rPr>
        <w:t>2.7 Barnehagens språkmiljø</w:t>
      </w:r>
      <w:bookmarkEnd w:id="44"/>
      <w:bookmarkEnd w:id="45"/>
      <w:bookmarkEnd w:id="46"/>
      <w:bookmarkEnd w:id="47"/>
    </w:p>
    <w:p w14:paraId="4F72B4F8" w14:textId="77777777" w:rsidR="0038747C" w:rsidRPr="0038747C" w:rsidRDefault="0038747C" w:rsidP="0038747C"/>
    <w:p w14:paraId="526C2E22" w14:textId="1C3790A5" w:rsidR="00283D03" w:rsidRDefault="30BD56C0" w:rsidP="00283D03">
      <w:pPr>
        <w:rPr>
          <w:rFonts w:ascii="Calibri" w:eastAsia="Calibri" w:hAnsi="Calibri" w:cs="Calibri"/>
        </w:rPr>
      </w:pPr>
      <w:r w:rsidRPr="1E935123">
        <w:rPr>
          <w:rFonts w:ascii="Calibri" w:eastAsia="Calibri" w:hAnsi="Calibri" w:cs="Calibri"/>
        </w:rPr>
        <w:t>Språk er en viktig del av det å forstå verden og få innsikt i oss selv. Det er gjennom språket av vi øver på å være sammen med andre og så ta del i fellesskapet. Språk er både verbale uttrykk i form at ord, men det er også non-verbal kommunikasjon i form av kroppslige uttrykk gjennom tegn, mimikk, gester og lyder.</w:t>
      </w:r>
    </w:p>
    <w:p w14:paraId="1FE7C633" w14:textId="77777777" w:rsidR="00F97EC1" w:rsidRDefault="00F97EC1" w:rsidP="00283D03">
      <w:pPr>
        <w:rPr>
          <w:rFonts w:ascii="Calibri" w:eastAsia="Calibri" w:hAnsi="Calibri" w:cs="Calibri"/>
        </w:rPr>
      </w:pPr>
    </w:p>
    <w:p w14:paraId="6722F573" w14:textId="77777777" w:rsidR="00F97EC1" w:rsidRDefault="00F97EC1" w:rsidP="00F97EC1">
      <w:pPr>
        <w:rPr>
          <w:rFonts w:ascii="Calibri" w:eastAsia="Calibri" w:hAnsi="Calibri" w:cs="Calibri"/>
          <w:b/>
          <w:bCs/>
        </w:rPr>
      </w:pPr>
      <w:r w:rsidRPr="004E5523">
        <w:rPr>
          <w:rFonts w:ascii="Calibri" w:eastAsia="Calibri" w:hAnsi="Calibri" w:cs="Calibri"/>
          <w:b/>
          <w:bCs/>
        </w:rPr>
        <w:t>Progresjonsplan språk:</w:t>
      </w:r>
      <w:r>
        <w:rPr>
          <w:rFonts w:ascii="Calibri" w:eastAsia="Calibri" w:hAnsi="Calibri" w:cs="Calibri"/>
          <w:b/>
          <w:bCs/>
        </w:rPr>
        <w:t xml:space="preserve"> </w:t>
      </w:r>
    </w:p>
    <w:p w14:paraId="082969B4" w14:textId="30FF429A" w:rsidR="00DB1593" w:rsidRPr="00DB1593" w:rsidRDefault="00DB1593" w:rsidP="00F97EC1">
      <w:pPr>
        <w:rPr>
          <w:rFonts w:cstheme="minorHAnsi"/>
        </w:rPr>
      </w:pPr>
      <w:r w:rsidRPr="00DB1593">
        <w:rPr>
          <w:rFonts w:cstheme="minorHAnsi"/>
        </w:rPr>
        <w:t xml:space="preserve">Utvikling og modenhet kan være svært ulik fra barn til barn, slik at en progresjonsplan er en indikasjon på hvordan utvikling i forhold til alder kan se ut. </w:t>
      </w:r>
    </w:p>
    <w:p w14:paraId="432F2D9F" w14:textId="77777777" w:rsidR="00F97EC1" w:rsidRDefault="00F97EC1" w:rsidP="00F97EC1">
      <w:pPr>
        <w:pStyle w:val="Listeavsnitt"/>
        <w:numPr>
          <w:ilvl w:val="0"/>
          <w:numId w:val="27"/>
        </w:numPr>
      </w:pPr>
      <w:r>
        <w:t xml:space="preserve">1-2 år – Reagerer på språk, lyder og kroppsspråk (nonverbalt språk) Uttrykker egne behov med lyder, mimikk og enkle ord. Barna deltar i sang, rim, regler og i bruk av bilde/peke bøker. </w:t>
      </w:r>
    </w:p>
    <w:p w14:paraId="03F5F55F" w14:textId="77777777" w:rsidR="00F97EC1" w:rsidRDefault="00F97EC1" w:rsidP="00F97EC1">
      <w:pPr>
        <w:pStyle w:val="Listeavsnitt"/>
        <w:numPr>
          <w:ilvl w:val="0"/>
          <w:numId w:val="27"/>
        </w:numPr>
      </w:pPr>
      <w:r>
        <w:t xml:space="preserve">2-3 år – Ordforrådet utvikles, og barnet kan sette ordene sammen til enkle setninger. Barna viser interesse for bøker, sang, rim og regler. Kan delta i samtaler om hverdagshendelser. </w:t>
      </w:r>
    </w:p>
    <w:p w14:paraId="0DD2F15E" w14:textId="77777777" w:rsidR="00F97EC1" w:rsidRDefault="00F97EC1" w:rsidP="00F97EC1">
      <w:pPr>
        <w:pStyle w:val="Listeavsnitt"/>
        <w:numPr>
          <w:ilvl w:val="0"/>
          <w:numId w:val="27"/>
        </w:numPr>
      </w:pPr>
      <w:r>
        <w:t xml:space="preserve">3-4 år – Språket brukes aktivt i lek og i samspill med andre barn. Stiller spørsmål og forteller om egne opplevelser. Leker med rim og regler. Ordforråd og begrepsforståelse utvikles. </w:t>
      </w:r>
    </w:p>
    <w:p w14:paraId="70824AEF" w14:textId="77777777" w:rsidR="00F97EC1" w:rsidRDefault="00F97EC1" w:rsidP="00F97EC1">
      <w:pPr>
        <w:pStyle w:val="Listeavsnitt"/>
        <w:numPr>
          <w:ilvl w:val="0"/>
          <w:numId w:val="27"/>
        </w:numPr>
      </w:pPr>
      <w:r>
        <w:lastRenderedPageBreak/>
        <w:t xml:space="preserve">4-5 år – Barnet bruker et mer variert språk og gjenforteller historier og lager egne historier. kan delta i lengre samtaler med andre og lytte til andre. Språket er mer variert og bokstaver, symboler og skriftspråk blir mer interessant for barnet. </w:t>
      </w:r>
    </w:p>
    <w:p w14:paraId="51819DF9" w14:textId="77777777" w:rsidR="00F97EC1" w:rsidRPr="004E5523" w:rsidRDefault="00F97EC1" w:rsidP="00F97EC1">
      <w:pPr>
        <w:pStyle w:val="Listeavsnitt"/>
        <w:numPr>
          <w:ilvl w:val="0"/>
          <w:numId w:val="27"/>
        </w:numPr>
      </w:pPr>
      <w:r>
        <w:t xml:space="preserve">5-6 år – Tanker, følelser og meninger uttrykkes bevisst. Begynnende interesse for lesing og skriving. </w:t>
      </w:r>
    </w:p>
    <w:p w14:paraId="749629B4" w14:textId="77777777" w:rsidR="00F97EC1" w:rsidRDefault="00F97EC1" w:rsidP="00F97EC1">
      <w:pPr>
        <w:pStyle w:val="Overskrift2"/>
        <w:rPr>
          <w:b/>
          <w:bCs/>
        </w:rPr>
      </w:pPr>
    </w:p>
    <w:p w14:paraId="3FCACCD6" w14:textId="77777777" w:rsidR="00F97EC1" w:rsidRPr="00535E9F" w:rsidRDefault="00F97EC1" w:rsidP="00F97EC1">
      <w:pPr>
        <w:rPr>
          <w:rFonts w:ascii="Calibri" w:hAnsi="Calibri" w:cs="Calibri"/>
          <w:b/>
        </w:rPr>
      </w:pPr>
      <w:r w:rsidRPr="00535E9F">
        <w:rPr>
          <w:rFonts w:ascii="Calibri" w:hAnsi="Calibri" w:cs="Calibri"/>
          <w:b/>
        </w:rPr>
        <w:t>Dette synliggjøres i barnehagen ved:</w:t>
      </w:r>
    </w:p>
    <w:p w14:paraId="6220FDB0" w14:textId="77777777" w:rsidR="00F97EC1" w:rsidRPr="00535E9F" w:rsidRDefault="00F97EC1" w:rsidP="00F97EC1">
      <w:pPr>
        <w:pStyle w:val="Listeavsnitt"/>
        <w:numPr>
          <w:ilvl w:val="0"/>
          <w:numId w:val="27"/>
        </w:numPr>
        <w:spacing w:after="200" w:line="276" w:lineRule="auto"/>
        <w:rPr>
          <w:rFonts w:ascii="Calibri" w:hAnsi="Calibri" w:cs="Calibri"/>
        </w:rPr>
      </w:pPr>
      <w:r w:rsidRPr="00535E9F">
        <w:rPr>
          <w:rFonts w:ascii="Calibri" w:hAnsi="Calibri" w:cs="Calibri"/>
        </w:rPr>
        <w:t xml:space="preserve">Gode samtaler og samspill med barna </w:t>
      </w:r>
    </w:p>
    <w:p w14:paraId="26B141E0" w14:textId="77777777" w:rsidR="00F97EC1" w:rsidRPr="00535E9F" w:rsidRDefault="00F97EC1" w:rsidP="00F97EC1">
      <w:pPr>
        <w:pStyle w:val="Listeavsnitt"/>
        <w:numPr>
          <w:ilvl w:val="0"/>
          <w:numId w:val="27"/>
        </w:numPr>
        <w:spacing w:after="200" w:line="276" w:lineRule="auto"/>
        <w:rPr>
          <w:rFonts w:ascii="Calibri" w:hAnsi="Calibri" w:cs="Calibri"/>
        </w:rPr>
      </w:pPr>
      <w:r w:rsidRPr="00535E9F">
        <w:rPr>
          <w:rFonts w:ascii="Calibri" w:hAnsi="Calibri" w:cs="Calibri"/>
        </w:rPr>
        <w:t xml:space="preserve">Gi barna tid og rom til å få snakke </w:t>
      </w:r>
    </w:p>
    <w:p w14:paraId="7938E84B" w14:textId="77777777" w:rsidR="00F97EC1" w:rsidRPr="00535E9F" w:rsidRDefault="00F97EC1" w:rsidP="00F97EC1">
      <w:pPr>
        <w:pStyle w:val="Listeavsnitt"/>
        <w:numPr>
          <w:ilvl w:val="0"/>
          <w:numId w:val="27"/>
        </w:numPr>
        <w:spacing w:after="200" w:line="276" w:lineRule="auto"/>
        <w:rPr>
          <w:rFonts w:ascii="Calibri" w:hAnsi="Calibri" w:cs="Calibri"/>
        </w:rPr>
      </w:pPr>
      <w:r w:rsidRPr="00535E9F">
        <w:rPr>
          <w:rFonts w:ascii="Calibri" w:hAnsi="Calibri" w:cs="Calibri"/>
        </w:rPr>
        <w:t xml:space="preserve">Bevisst språkbruk mellom voksen og barn/ voksen og voksen </w:t>
      </w:r>
    </w:p>
    <w:p w14:paraId="17346EBF" w14:textId="77777777" w:rsidR="00F97EC1" w:rsidRPr="00535E9F" w:rsidRDefault="00F97EC1" w:rsidP="00F97EC1">
      <w:pPr>
        <w:pStyle w:val="Listeavsnitt"/>
        <w:numPr>
          <w:ilvl w:val="0"/>
          <w:numId w:val="27"/>
        </w:numPr>
        <w:spacing w:after="200" w:line="276" w:lineRule="auto"/>
        <w:rPr>
          <w:rFonts w:ascii="Calibri" w:hAnsi="Calibri" w:cs="Calibri"/>
        </w:rPr>
      </w:pPr>
      <w:r w:rsidRPr="00535E9F">
        <w:rPr>
          <w:rFonts w:ascii="Calibri" w:hAnsi="Calibri" w:cs="Calibri"/>
        </w:rPr>
        <w:t xml:space="preserve">Voksne er bevisst sitt eget kroppsspråk </w:t>
      </w:r>
    </w:p>
    <w:p w14:paraId="518965A2" w14:textId="77777777" w:rsidR="00F97EC1" w:rsidRDefault="00F97EC1" w:rsidP="00F97EC1">
      <w:pPr>
        <w:pStyle w:val="Listeavsnitt"/>
        <w:numPr>
          <w:ilvl w:val="0"/>
          <w:numId w:val="27"/>
        </w:numPr>
        <w:spacing w:after="200" w:line="276" w:lineRule="auto"/>
        <w:rPr>
          <w:rFonts w:ascii="Calibri" w:hAnsi="Calibri" w:cs="Calibri"/>
        </w:rPr>
      </w:pPr>
      <w:r w:rsidRPr="00535E9F">
        <w:rPr>
          <w:rFonts w:ascii="Calibri" w:hAnsi="Calibri" w:cs="Calibri"/>
        </w:rPr>
        <w:t>Barn opplever mestring ved ulike kommunikasjonsformer (verbalt/nonverbalt)</w:t>
      </w:r>
    </w:p>
    <w:p w14:paraId="4B52228D" w14:textId="77777777" w:rsidR="00F97EC1" w:rsidRDefault="00F97EC1" w:rsidP="00283D03"/>
    <w:p w14:paraId="613CAFDC" w14:textId="77777777" w:rsidR="00F97EC1" w:rsidRPr="00535E9F" w:rsidRDefault="00F97EC1" w:rsidP="00F97EC1">
      <w:pPr>
        <w:rPr>
          <w:rFonts w:cstheme="minorHAnsi"/>
          <w:b/>
          <w:bCs/>
        </w:rPr>
      </w:pPr>
      <w:r w:rsidRPr="00535E9F">
        <w:rPr>
          <w:rFonts w:cstheme="minorHAnsi"/>
          <w:b/>
          <w:bCs/>
        </w:rPr>
        <w:t xml:space="preserve">Metoder som kan brukes: </w:t>
      </w:r>
    </w:p>
    <w:p w14:paraId="70338235" w14:textId="77777777" w:rsidR="00F97EC1" w:rsidRDefault="00F97EC1" w:rsidP="00F97EC1">
      <w:pPr>
        <w:pStyle w:val="Listeavsnitt"/>
        <w:numPr>
          <w:ilvl w:val="0"/>
          <w:numId w:val="27"/>
        </w:numPr>
        <w:spacing w:after="200" w:line="276" w:lineRule="auto"/>
        <w:rPr>
          <w:rFonts w:cstheme="minorHAnsi"/>
        </w:rPr>
      </w:pPr>
      <w:r w:rsidRPr="00535E9F">
        <w:rPr>
          <w:rFonts w:cstheme="minorHAnsi"/>
        </w:rPr>
        <w:t>Bruk av bøker, bilder, eventyr og rollespill</w:t>
      </w:r>
    </w:p>
    <w:p w14:paraId="03170BB1" w14:textId="77777777" w:rsidR="00F97EC1" w:rsidRPr="00535E9F" w:rsidRDefault="00F97EC1" w:rsidP="00F97EC1">
      <w:pPr>
        <w:pStyle w:val="Listeavsnitt"/>
        <w:numPr>
          <w:ilvl w:val="0"/>
          <w:numId w:val="27"/>
        </w:numPr>
        <w:spacing w:after="200" w:line="276" w:lineRule="auto"/>
        <w:rPr>
          <w:rFonts w:cstheme="minorHAnsi"/>
        </w:rPr>
      </w:pPr>
      <w:r>
        <w:rPr>
          <w:rFonts w:cstheme="minorHAnsi"/>
        </w:rPr>
        <w:t xml:space="preserve">Språkgrupper </w:t>
      </w:r>
    </w:p>
    <w:p w14:paraId="26283016" w14:textId="77777777" w:rsidR="00F97EC1" w:rsidRDefault="00F97EC1" w:rsidP="00F97EC1">
      <w:pPr>
        <w:pStyle w:val="Listeavsnitt"/>
        <w:numPr>
          <w:ilvl w:val="0"/>
          <w:numId w:val="27"/>
        </w:numPr>
        <w:spacing w:after="200" w:line="276" w:lineRule="auto"/>
        <w:rPr>
          <w:rFonts w:cstheme="minorHAnsi"/>
        </w:rPr>
      </w:pPr>
      <w:r w:rsidRPr="00535E9F">
        <w:rPr>
          <w:rFonts w:cstheme="minorHAnsi"/>
        </w:rPr>
        <w:t>Alternativ supplerende kommunikasjon (ASK)</w:t>
      </w:r>
    </w:p>
    <w:p w14:paraId="6EC98AF7" w14:textId="77777777" w:rsidR="00F97EC1" w:rsidRPr="00535E9F" w:rsidRDefault="00F97EC1" w:rsidP="00F97EC1">
      <w:pPr>
        <w:pStyle w:val="Listeavsnitt"/>
        <w:numPr>
          <w:ilvl w:val="0"/>
          <w:numId w:val="27"/>
        </w:numPr>
        <w:spacing w:after="200" w:line="276" w:lineRule="auto"/>
        <w:rPr>
          <w:rFonts w:cstheme="minorHAnsi"/>
        </w:rPr>
      </w:pPr>
      <w:proofErr w:type="spellStart"/>
      <w:r>
        <w:rPr>
          <w:rFonts w:cstheme="minorHAnsi"/>
        </w:rPr>
        <w:t>Widget</w:t>
      </w:r>
      <w:proofErr w:type="spellEnd"/>
      <w:r>
        <w:rPr>
          <w:rFonts w:cstheme="minorHAnsi"/>
        </w:rPr>
        <w:t xml:space="preserve"> </w:t>
      </w:r>
    </w:p>
    <w:p w14:paraId="44E527CE" w14:textId="77777777" w:rsidR="00F97EC1" w:rsidRPr="00535E9F" w:rsidRDefault="00F97EC1" w:rsidP="00F97EC1">
      <w:pPr>
        <w:pStyle w:val="Listeavsnitt"/>
        <w:numPr>
          <w:ilvl w:val="0"/>
          <w:numId w:val="27"/>
        </w:numPr>
        <w:spacing w:after="200" w:line="276" w:lineRule="auto"/>
        <w:rPr>
          <w:rFonts w:cstheme="minorHAnsi"/>
        </w:rPr>
      </w:pPr>
      <w:r w:rsidRPr="00535E9F">
        <w:rPr>
          <w:rFonts w:cstheme="minorHAnsi"/>
        </w:rPr>
        <w:t xml:space="preserve">Barna blir nysgjerrige på språk gjennom rim, regler og sang </w:t>
      </w:r>
    </w:p>
    <w:p w14:paraId="2634F044" w14:textId="77777777" w:rsidR="00F97EC1" w:rsidRPr="00535E9F" w:rsidRDefault="00F97EC1" w:rsidP="00F97EC1">
      <w:pPr>
        <w:pStyle w:val="Listeavsnitt"/>
        <w:numPr>
          <w:ilvl w:val="0"/>
          <w:numId w:val="27"/>
        </w:numPr>
        <w:spacing w:after="200" w:line="276" w:lineRule="auto"/>
        <w:rPr>
          <w:rFonts w:cstheme="minorHAnsi"/>
        </w:rPr>
      </w:pPr>
      <w:r w:rsidRPr="00535E9F">
        <w:rPr>
          <w:rFonts w:cstheme="minorHAnsi"/>
        </w:rPr>
        <w:t xml:space="preserve">Bruk av konkreter i arbeidet med språk </w:t>
      </w:r>
    </w:p>
    <w:p w14:paraId="53A4C20A" w14:textId="3C797FB3" w:rsidR="00F97EC1" w:rsidRPr="00F97EC1" w:rsidRDefault="00F97EC1" w:rsidP="000C3CEE">
      <w:pPr>
        <w:pStyle w:val="Listeavsnitt"/>
        <w:numPr>
          <w:ilvl w:val="0"/>
          <w:numId w:val="27"/>
        </w:numPr>
        <w:spacing w:after="200" w:line="276" w:lineRule="auto"/>
        <w:rPr>
          <w:rFonts w:cstheme="minorHAnsi"/>
          <w:b/>
          <w:u w:val="single"/>
        </w:rPr>
      </w:pPr>
      <w:r w:rsidRPr="00535E9F">
        <w:rPr>
          <w:rFonts w:cstheme="minorHAnsi"/>
        </w:rPr>
        <w:t xml:space="preserve">Bruk av språkløyper, vi tar i bruk kompetansehevingspakkene når dette er hensiktsmessig i henhold til kompetanseutvikling. Les mer om språkløyper her: </w:t>
      </w:r>
      <w:hyperlink r:id="rId15" w:history="1">
        <w:r w:rsidRPr="0019492D">
          <w:rPr>
            <w:rStyle w:val="Hyperkobling"/>
            <w:rFonts w:cstheme="minorHAnsi"/>
          </w:rPr>
          <w:t>http://sprakloyper.uis.no</w:t>
        </w:r>
      </w:hyperlink>
      <w:bookmarkStart w:id="48" w:name="_Toc546419930"/>
      <w:bookmarkStart w:id="49" w:name="_Toc1306588562"/>
      <w:bookmarkStart w:id="50" w:name="_Toc198811871"/>
    </w:p>
    <w:p w14:paraId="7D9D3C2A" w14:textId="77777777" w:rsidR="00F97EC1" w:rsidRPr="00F97EC1" w:rsidRDefault="00F97EC1" w:rsidP="00F97EC1">
      <w:pPr>
        <w:pStyle w:val="Listeavsnitt"/>
        <w:spacing w:after="200" w:line="276" w:lineRule="auto"/>
        <w:ind w:left="643"/>
        <w:rPr>
          <w:rFonts w:cstheme="minorHAnsi"/>
          <w:b/>
          <w:u w:val="single"/>
        </w:rPr>
      </w:pPr>
    </w:p>
    <w:p w14:paraId="0DFCB1FE" w14:textId="65B85C9A" w:rsidR="00DB1593" w:rsidRDefault="000C3CEE" w:rsidP="00E814AE">
      <w:pPr>
        <w:pStyle w:val="Overskrift2"/>
        <w:rPr>
          <w:b/>
          <w:bCs/>
        </w:rPr>
      </w:pPr>
      <w:bookmarkStart w:id="51" w:name="_Toc234454612"/>
      <w:r w:rsidRPr="6A078F97">
        <w:rPr>
          <w:b/>
          <w:bCs/>
        </w:rPr>
        <w:t>2.</w:t>
      </w:r>
      <w:r w:rsidR="00F31647" w:rsidRPr="6A078F97">
        <w:rPr>
          <w:b/>
          <w:bCs/>
        </w:rPr>
        <w:t>8</w:t>
      </w:r>
      <w:r w:rsidRPr="6A078F97">
        <w:rPr>
          <w:b/>
          <w:bCs/>
        </w:rPr>
        <w:t xml:space="preserve"> Barns medvirkning</w:t>
      </w:r>
      <w:bookmarkEnd w:id="48"/>
      <w:bookmarkEnd w:id="49"/>
      <w:bookmarkEnd w:id="50"/>
      <w:bookmarkEnd w:id="51"/>
      <w:r w:rsidRPr="6A078F97">
        <w:rPr>
          <w:b/>
          <w:bCs/>
        </w:rPr>
        <w:t xml:space="preserve"> </w:t>
      </w:r>
    </w:p>
    <w:p w14:paraId="4428B45A" w14:textId="77777777" w:rsidR="0038747C" w:rsidRPr="0038747C" w:rsidRDefault="0038747C" w:rsidP="0038747C"/>
    <w:p w14:paraId="06BBFBA3" w14:textId="7E1789F2" w:rsidR="000C3CEE" w:rsidRDefault="000C3CEE" w:rsidP="04659165">
      <w:pPr>
        <w:rPr>
          <w:rFonts w:ascii="Calibri" w:eastAsia="Calibri" w:hAnsi="Calibri" w:cs="Calibri"/>
        </w:rPr>
      </w:pPr>
      <w:r w:rsidRPr="376AC60E">
        <w:rPr>
          <w:rFonts w:ascii="Calibri" w:eastAsia="Calibri" w:hAnsi="Calibri" w:cs="Calibri"/>
        </w:rPr>
        <w:t>Barn har rett til å uttrykke seg og bli hørt i sitt syn på barnehagens daglige virksomhet, men de skal ikke overlates et ansvar de ikke er rustet til å ta. De voksne skal ivareta barnet ut ifra alder og modenhet, og være sensitive og bevisste i samspillet. Personalet skal ta barnets følelsesmessige utrykk på alvor. Barna skal stimuleres til å tenke selv og oppmuntres til å uttrykke tanker og meninger. Barnehagen skal legge til rette for samtaler individuelt og i grupper, slik at barnet kan uttrykke seg og ta valg som påvirker egen hverdag. Voksne som jobber i barnehagen skal etterstrebe og være lydhøre voksne som anerkjenner hva barn er opptatt av her og nå, og bygge videre på det. God kommunikasjon med foresatte om hva barna er opptatt av vil også bidra til at personalet kan ta med seg informasjonen inn i planleggingen.</w:t>
      </w:r>
    </w:p>
    <w:p w14:paraId="49DFF323" w14:textId="77777777" w:rsidR="0042551B" w:rsidRDefault="0042551B" w:rsidP="04659165">
      <w:pPr>
        <w:rPr>
          <w:rFonts w:ascii="Calibri" w:eastAsia="Calibri" w:hAnsi="Calibri" w:cs="Calibri"/>
        </w:rPr>
      </w:pPr>
    </w:p>
    <w:p w14:paraId="68A7A2DE" w14:textId="7E2B73E1" w:rsidR="76A84E24" w:rsidRPr="00A56C92" w:rsidRDefault="00A56C92" w:rsidP="376AC60E">
      <w:pPr>
        <w:rPr>
          <w:rFonts w:ascii="Calibri" w:eastAsia="Calibri" w:hAnsi="Calibri" w:cs="Calibri"/>
          <w:b/>
          <w:bCs/>
        </w:rPr>
      </w:pPr>
      <w:r w:rsidRPr="00A56C92">
        <w:rPr>
          <w:rFonts w:ascii="Calibri" w:eastAsia="Calibri" w:hAnsi="Calibri" w:cs="Calibri"/>
          <w:b/>
          <w:bCs/>
        </w:rPr>
        <w:t xml:space="preserve">Dette synliggjøres i barnehagen ved: </w:t>
      </w:r>
    </w:p>
    <w:p w14:paraId="4497502B" w14:textId="7FE6E30D" w:rsidR="76A84E24" w:rsidRDefault="00A56C92" w:rsidP="376AC60E">
      <w:pPr>
        <w:pStyle w:val="Listeavsnitt"/>
        <w:numPr>
          <w:ilvl w:val="0"/>
          <w:numId w:val="1"/>
        </w:numPr>
        <w:rPr>
          <w:rFonts w:ascii="Calibri" w:eastAsia="Calibri" w:hAnsi="Calibri" w:cs="Calibri"/>
        </w:rPr>
      </w:pPr>
      <w:r>
        <w:rPr>
          <w:rFonts w:ascii="Calibri" w:eastAsia="Calibri" w:hAnsi="Calibri" w:cs="Calibri"/>
        </w:rPr>
        <w:t xml:space="preserve">Alle barn skal oppleve at deres meninger blir hørt og tatt på alvor. </w:t>
      </w:r>
    </w:p>
    <w:p w14:paraId="1A8FA0D5" w14:textId="2161584F" w:rsidR="001A6B41" w:rsidRPr="00A56C92" w:rsidRDefault="001A6B41" w:rsidP="376AC60E">
      <w:pPr>
        <w:pStyle w:val="Listeavsnitt"/>
        <w:numPr>
          <w:ilvl w:val="0"/>
          <w:numId w:val="1"/>
        </w:numPr>
        <w:rPr>
          <w:rFonts w:ascii="Calibri" w:eastAsia="Calibri" w:hAnsi="Calibri" w:cs="Calibri"/>
        </w:rPr>
      </w:pPr>
      <w:r>
        <w:rPr>
          <w:rFonts w:ascii="Calibri" w:eastAsia="Calibri" w:hAnsi="Calibri" w:cs="Calibri"/>
        </w:rPr>
        <w:t>Personalet observerer og tolker de yngste barna kroppsspråk, initiativ og uttrykk</w:t>
      </w:r>
    </w:p>
    <w:p w14:paraId="62060E39" w14:textId="6C2D4ADB" w:rsidR="76A84E24" w:rsidRPr="00A56C92" w:rsidRDefault="76A84E24" w:rsidP="376AC60E">
      <w:pPr>
        <w:pStyle w:val="Listeavsnitt"/>
        <w:numPr>
          <w:ilvl w:val="0"/>
          <w:numId w:val="1"/>
        </w:numPr>
        <w:rPr>
          <w:rFonts w:ascii="Calibri" w:eastAsia="Calibri" w:hAnsi="Calibri" w:cs="Calibri"/>
        </w:rPr>
      </w:pPr>
      <w:r w:rsidRPr="00A56C92">
        <w:rPr>
          <w:rFonts w:ascii="Calibri" w:eastAsia="Calibri" w:hAnsi="Calibri" w:cs="Calibri"/>
        </w:rPr>
        <w:lastRenderedPageBreak/>
        <w:t>Vi observerer og tar utgangspunkt i barnas interesser</w:t>
      </w:r>
    </w:p>
    <w:p w14:paraId="1A64F053" w14:textId="62E3C700" w:rsidR="76A84E24" w:rsidRPr="00A56C92" w:rsidRDefault="00A56C92" w:rsidP="376AC60E">
      <w:pPr>
        <w:pStyle w:val="Listeavsnitt"/>
        <w:numPr>
          <w:ilvl w:val="0"/>
          <w:numId w:val="1"/>
        </w:numPr>
        <w:rPr>
          <w:rFonts w:ascii="Calibri" w:eastAsia="Calibri" w:hAnsi="Calibri" w:cs="Calibri"/>
        </w:rPr>
      </w:pPr>
      <w:r>
        <w:rPr>
          <w:rFonts w:ascii="Calibri" w:eastAsia="Calibri" w:hAnsi="Calibri" w:cs="Calibri"/>
        </w:rPr>
        <w:t xml:space="preserve">Barna får mulighet til å påvirke barnehagens innhold ut ifra alder, </w:t>
      </w:r>
      <w:r w:rsidR="001A6B41">
        <w:rPr>
          <w:rFonts w:ascii="Calibri" w:eastAsia="Calibri" w:hAnsi="Calibri" w:cs="Calibri"/>
        </w:rPr>
        <w:t xml:space="preserve">modenhet og forutsetninger. </w:t>
      </w:r>
    </w:p>
    <w:p w14:paraId="0A3A1CFA" w14:textId="7E62E783" w:rsidR="76A84E24" w:rsidRPr="00A56C92" w:rsidRDefault="001A6B41" w:rsidP="376AC60E">
      <w:pPr>
        <w:pStyle w:val="Listeavsnitt"/>
        <w:numPr>
          <w:ilvl w:val="0"/>
          <w:numId w:val="1"/>
        </w:numPr>
        <w:rPr>
          <w:rFonts w:ascii="Calibri" w:eastAsia="Calibri" w:hAnsi="Calibri" w:cs="Calibri"/>
        </w:rPr>
      </w:pPr>
      <w:r>
        <w:rPr>
          <w:rFonts w:ascii="Calibri" w:eastAsia="Calibri" w:hAnsi="Calibri" w:cs="Calibri"/>
        </w:rPr>
        <w:t xml:space="preserve">Barna erfarer at deres innspill og valg kan påvirket fellesskapet </w:t>
      </w:r>
    </w:p>
    <w:p w14:paraId="372A6C0F" w14:textId="0B48F698" w:rsidR="76A84E24" w:rsidRDefault="001A6B41" w:rsidP="376AC60E">
      <w:pPr>
        <w:pStyle w:val="Listeavsnitt"/>
        <w:numPr>
          <w:ilvl w:val="0"/>
          <w:numId w:val="1"/>
        </w:numPr>
        <w:rPr>
          <w:rFonts w:ascii="Calibri" w:eastAsia="Calibri" w:hAnsi="Calibri" w:cs="Calibri"/>
        </w:rPr>
      </w:pPr>
      <w:r>
        <w:rPr>
          <w:rFonts w:ascii="Calibri" w:eastAsia="Calibri" w:hAnsi="Calibri" w:cs="Calibri"/>
        </w:rPr>
        <w:t>Medvirkning styrker barnas selvfølelse, ansvarsfølelse og opplevelse av tilhørighet</w:t>
      </w:r>
    </w:p>
    <w:p w14:paraId="7D3D818F" w14:textId="3206537A" w:rsidR="001A6B41" w:rsidRDefault="001A6B41" w:rsidP="376AC60E">
      <w:pPr>
        <w:pStyle w:val="Listeavsnitt"/>
        <w:numPr>
          <w:ilvl w:val="0"/>
          <w:numId w:val="1"/>
        </w:numPr>
        <w:rPr>
          <w:rFonts w:ascii="Calibri" w:eastAsia="Calibri" w:hAnsi="Calibri" w:cs="Calibri"/>
        </w:rPr>
      </w:pPr>
      <w:r>
        <w:rPr>
          <w:rFonts w:ascii="Calibri" w:eastAsia="Calibri" w:hAnsi="Calibri" w:cs="Calibri"/>
        </w:rPr>
        <w:t xml:space="preserve">Personalet tilpasser medvirkning slik at alle barna får en reell mulighet til å delta </w:t>
      </w:r>
    </w:p>
    <w:p w14:paraId="0F6F11B4" w14:textId="05C6E3D0" w:rsidR="376AC60E" w:rsidRPr="001A6B41" w:rsidRDefault="376AC60E" w:rsidP="001A6B41">
      <w:pPr>
        <w:ind w:left="360"/>
        <w:rPr>
          <w:rFonts w:ascii="Calibri" w:eastAsia="Calibri" w:hAnsi="Calibri" w:cs="Calibri"/>
          <w:color w:val="FF0000"/>
        </w:rPr>
      </w:pPr>
    </w:p>
    <w:p w14:paraId="75EEF5E2" w14:textId="12D1E871" w:rsidR="00F31647" w:rsidRDefault="00F31647" w:rsidP="00F31647">
      <w:pPr>
        <w:pStyle w:val="Overskrift2"/>
        <w:rPr>
          <w:b/>
          <w:bCs/>
        </w:rPr>
      </w:pPr>
      <w:bookmarkStart w:id="52" w:name="_Toc1807038534"/>
      <w:bookmarkStart w:id="53" w:name="_Toc681244722"/>
      <w:bookmarkStart w:id="54" w:name="_Toc198811872"/>
      <w:bookmarkStart w:id="55" w:name="_Toc234454613"/>
      <w:r w:rsidRPr="6A078F97">
        <w:rPr>
          <w:b/>
          <w:bCs/>
        </w:rPr>
        <w:t>2.9 Trafikksikker kommune</w:t>
      </w:r>
      <w:bookmarkEnd w:id="52"/>
      <w:bookmarkEnd w:id="53"/>
      <w:bookmarkEnd w:id="54"/>
      <w:bookmarkEnd w:id="55"/>
      <w:r w:rsidRPr="6A078F97">
        <w:rPr>
          <w:b/>
          <w:bCs/>
        </w:rPr>
        <w:t xml:space="preserve"> </w:t>
      </w:r>
    </w:p>
    <w:p w14:paraId="377E4065" w14:textId="77777777" w:rsidR="0038747C" w:rsidRPr="0038747C" w:rsidRDefault="0038747C" w:rsidP="0038747C"/>
    <w:p w14:paraId="6B5BE4FF" w14:textId="77777777" w:rsidR="00F31647" w:rsidRDefault="00F31647" w:rsidP="00F31647">
      <w:r>
        <w:t xml:space="preserve">Holmestrand kommune er godkjent som trafikksikker kommune, dette innebærer også alle de kommunale barnehager. I barnehagene er vi opptatt av å danne et godt grunnlag for hvordan barn ferdes i trafikken. Målet for trafikkopplæringen er at barna utvikler gode holdninger, forståelse og kunnskap, slik at de ikke er til fare for hverken seg selv eller andre i trafikken. Dette vil i størst grad foregå på tur og i samlinger. Her har vi samtaler hvor det skapes rom for refleksjon rundt ulike trafikktema. Vi bruker også historier, spill, trafikksanger med mer. Det at personalet er gode rollemodeller har stor betydning blant annet for barnas utvikling av gode holdninger, evne til refleksjon og risikoforståelse. </w:t>
      </w:r>
    </w:p>
    <w:p w14:paraId="66BA8F8D" w14:textId="1EBBADD4" w:rsidR="79D7AB03" w:rsidRDefault="79D7AB03"/>
    <w:p w14:paraId="55158191" w14:textId="1BDC9C6C" w:rsidR="000C3CEE" w:rsidRDefault="004A1484" w:rsidP="004A1484">
      <w:pPr>
        <w:pStyle w:val="Overskrift1"/>
        <w:numPr>
          <w:ilvl w:val="0"/>
          <w:numId w:val="20"/>
        </w:numPr>
        <w:rPr>
          <w:b/>
          <w:bCs/>
        </w:rPr>
      </w:pPr>
      <w:bookmarkStart w:id="56" w:name="_Toc423450802"/>
      <w:bookmarkStart w:id="57" w:name="_Toc1592436446"/>
      <w:bookmarkStart w:id="58" w:name="_Toc198811873"/>
      <w:bookmarkStart w:id="59" w:name="_Toc234454614"/>
      <w:r w:rsidRPr="6A078F97">
        <w:rPr>
          <w:b/>
          <w:bCs/>
        </w:rPr>
        <w:t>Barnehagen som pedagogisk virksomhet</w:t>
      </w:r>
      <w:bookmarkEnd w:id="56"/>
      <w:bookmarkEnd w:id="57"/>
      <w:bookmarkEnd w:id="58"/>
      <w:bookmarkEnd w:id="59"/>
    </w:p>
    <w:p w14:paraId="017E91C6" w14:textId="77777777" w:rsidR="00DB1593" w:rsidRPr="00DB1593" w:rsidRDefault="00DB1593" w:rsidP="00DB1593"/>
    <w:p w14:paraId="160878F7" w14:textId="1A222E81" w:rsidR="004A1484" w:rsidRDefault="71F07502" w:rsidP="004A1484">
      <w:pPr>
        <w:rPr>
          <w:rFonts w:eastAsiaTheme="minorEastAsia"/>
          <w:color w:val="303030"/>
          <w:sz w:val="24"/>
          <w:szCs w:val="24"/>
        </w:rPr>
      </w:pPr>
      <w:r w:rsidRPr="00CC69DB">
        <w:rPr>
          <w:rFonts w:eastAsiaTheme="minorEastAsia"/>
          <w:color w:val="303030"/>
          <w:sz w:val="24"/>
          <w:szCs w:val="24"/>
        </w:rPr>
        <w:t xml:space="preserve">Barnehagen </w:t>
      </w:r>
      <w:r w:rsidR="00CC69DB">
        <w:rPr>
          <w:rFonts w:eastAsiaTheme="minorEastAsia"/>
          <w:color w:val="303030"/>
          <w:sz w:val="24"/>
          <w:szCs w:val="24"/>
        </w:rPr>
        <w:t>er</w:t>
      </w:r>
      <w:r w:rsidRPr="00CC69DB">
        <w:rPr>
          <w:rFonts w:eastAsiaTheme="minorEastAsia"/>
          <w:color w:val="303030"/>
          <w:sz w:val="24"/>
          <w:szCs w:val="24"/>
        </w:rPr>
        <w:t xml:space="preserve"> en pedagogisk virksomhet som skal planlegges</w:t>
      </w:r>
      <w:r w:rsidR="00FC62F8">
        <w:rPr>
          <w:rFonts w:eastAsiaTheme="minorEastAsia"/>
          <w:color w:val="303030"/>
          <w:sz w:val="24"/>
          <w:szCs w:val="24"/>
        </w:rPr>
        <w:t>, v</w:t>
      </w:r>
      <w:r w:rsidRPr="00CC69DB">
        <w:rPr>
          <w:rFonts w:eastAsiaTheme="minorEastAsia"/>
          <w:color w:val="303030"/>
          <w:sz w:val="24"/>
          <w:szCs w:val="24"/>
        </w:rPr>
        <w:t>urderes</w:t>
      </w:r>
      <w:r w:rsidR="00FC62F8">
        <w:rPr>
          <w:rFonts w:eastAsiaTheme="minorEastAsia"/>
          <w:color w:val="303030"/>
          <w:sz w:val="24"/>
          <w:szCs w:val="24"/>
        </w:rPr>
        <w:t xml:space="preserve"> og dokumenteres</w:t>
      </w:r>
      <w:r w:rsidRPr="00CC69DB">
        <w:rPr>
          <w:rFonts w:eastAsiaTheme="minorEastAsia"/>
          <w:color w:val="303030"/>
          <w:sz w:val="24"/>
          <w:szCs w:val="24"/>
        </w:rPr>
        <w:t>. Barn og foreldre har rett til medvirkning i disse prosessene. Målet med barnehagen som pedagogisk virksomhet, er å gi barna et tilrettelagt tilbud i tråd med barnehageloven og rammeplanen. For å oppnå dette skal barnehagen være en lærende organisasjon, og det pedagogiske arbeidet skal være begrunnet i barnehageloven og rammeplanen.</w:t>
      </w:r>
      <w:r w:rsidR="005C09F7">
        <w:rPr>
          <w:rFonts w:eastAsiaTheme="minorEastAsia"/>
          <w:color w:val="303030"/>
          <w:sz w:val="24"/>
          <w:szCs w:val="24"/>
        </w:rPr>
        <w:t xml:space="preserve"> Barnehagen skal tilpasse det allmennpedagogiske tilbudet etter barnas behov og forutsetninger, også når noen barn har behov for ekstra støtte i kortere eller lengre perioder.</w:t>
      </w:r>
    </w:p>
    <w:p w14:paraId="29F510DE" w14:textId="77777777" w:rsidR="00F97EC1" w:rsidRDefault="00F97EC1" w:rsidP="004A1484">
      <w:pPr>
        <w:rPr>
          <w:rFonts w:eastAsiaTheme="minorEastAsia"/>
          <w:color w:val="303030"/>
          <w:sz w:val="24"/>
          <w:szCs w:val="24"/>
        </w:rPr>
      </w:pPr>
    </w:p>
    <w:p w14:paraId="363F3D57" w14:textId="77777777" w:rsidR="00F97EC1" w:rsidRPr="009576CA" w:rsidRDefault="00F97EC1" w:rsidP="00F97EC1">
      <w:pPr>
        <w:rPr>
          <w:rFonts w:eastAsiaTheme="minorEastAsia"/>
          <w:b/>
          <w:bCs/>
          <w:color w:val="303030"/>
          <w:sz w:val="24"/>
          <w:szCs w:val="24"/>
        </w:rPr>
      </w:pPr>
      <w:r w:rsidRPr="009576CA">
        <w:rPr>
          <w:rFonts w:eastAsiaTheme="minorEastAsia"/>
          <w:b/>
          <w:bCs/>
          <w:color w:val="303030"/>
          <w:sz w:val="24"/>
          <w:szCs w:val="24"/>
        </w:rPr>
        <w:t xml:space="preserve">Dette synliggjøres i barnehagen ved: </w:t>
      </w:r>
    </w:p>
    <w:p w14:paraId="3321113E" w14:textId="77777777" w:rsidR="00F97EC1" w:rsidRDefault="00F97EC1" w:rsidP="00F97EC1">
      <w:pPr>
        <w:pStyle w:val="Listeavsnitt"/>
        <w:numPr>
          <w:ilvl w:val="0"/>
          <w:numId w:val="22"/>
        </w:numPr>
      </w:pPr>
      <w:r>
        <w:t xml:space="preserve">Årsplanen legger grunnlaget for aktiviteter i barnehagen </w:t>
      </w:r>
    </w:p>
    <w:p w14:paraId="169F3AD0" w14:textId="0B4C1BC1" w:rsidR="00F97EC1" w:rsidRDefault="007D4790" w:rsidP="00F97EC1">
      <w:pPr>
        <w:pStyle w:val="Listeavsnitt"/>
        <w:numPr>
          <w:ilvl w:val="0"/>
          <w:numId w:val="22"/>
        </w:numPr>
      </w:pPr>
      <w:r>
        <w:t>Informasjon</w:t>
      </w:r>
      <w:r w:rsidR="00F97EC1">
        <w:t xml:space="preserve"> med evaluering av måneden som har vært, samt informasjon om planlagte aktiviteter fremover legges ut i </w:t>
      </w:r>
      <w:proofErr w:type="spellStart"/>
      <w:r w:rsidR="00F97EC1">
        <w:t>visma</w:t>
      </w:r>
      <w:proofErr w:type="spellEnd"/>
      <w:r w:rsidR="00F97EC1">
        <w:t xml:space="preserve"> appen</w:t>
      </w:r>
    </w:p>
    <w:p w14:paraId="759FF562" w14:textId="77777777" w:rsidR="00F97EC1" w:rsidRDefault="00F97EC1" w:rsidP="00F97EC1">
      <w:pPr>
        <w:pStyle w:val="Listeavsnitt"/>
        <w:numPr>
          <w:ilvl w:val="0"/>
          <w:numId w:val="22"/>
        </w:numPr>
      </w:pPr>
      <w:r>
        <w:t xml:space="preserve">Korte dagbokposter i </w:t>
      </w:r>
      <w:proofErr w:type="spellStart"/>
      <w:r>
        <w:t>visma</w:t>
      </w:r>
      <w:proofErr w:type="spellEnd"/>
      <w:r>
        <w:t xml:space="preserve"> </w:t>
      </w:r>
    </w:p>
    <w:p w14:paraId="149596CF" w14:textId="77777777" w:rsidR="00F97EC1" w:rsidRDefault="00F97EC1" w:rsidP="00F97EC1">
      <w:pPr>
        <w:pStyle w:val="Listeavsnitt"/>
        <w:numPr>
          <w:ilvl w:val="0"/>
          <w:numId w:val="22"/>
        </w:numPr>
      </w:pPr>
      <w:r>
        <w:t xml:space="preserve">Barnehagen vurderer kontinuerlig det pedagogiske arbeidet gjennom å observere barna, snakke sammen og evaluere vår praksis. </w:t>
      </w:r>
    </w:p>
    <w:p w14:paraId="49C72D62" w14:textId="1A71D858" w:rsidR="00F97EC1" w:rsidRDefault="00F97EC1" w:rsidP="00F97EC1">
      <w:pPr>
        <w:pStyle w:val="Listeavsnitt"/>
        <w:numPr>
          <w:ilvl w:val="0"/>
          <w:numId w:val="22"/>
        </w:numPr>
      </w:pPr>
      <w:r>
        <w:t>P</w:t>
      </w:r>
      <w:r w:rsidR="000D7995">
        <w:t>r</w:t>
      </w:r>
      <w:r>
        <w:t xml:space="preserve">aksisfortellinger som stiller spørsmål og skaper refleksjon er en av våre metoder. Vi bruker møtearenaene vi har til å jobbe med praksisfortellinger og caser. </w:t>
      </w:r>
    </w:p>
    <w:p w14:paraId="7924EC8E" w14:textId="77777777" w:rsidR="00F97EC1" w:rsidRDefault="00F97EC1" w:rsidP="00F97EC1">
      <w:pPr>
        <w:pStyle w:val="Listeavsnitt"/>
        <w:numPr>
          <w:ilvl w:val="0"/>
          <w:numId w:val="22"/>
        </w:numPr>
      </w:pPr>
      <w:r>
        <w:lastRenderedPageBreak/>
        <w:t xml:space="preserve">Personalet i barnehagen bruker personalmøter, pedagogisk leder møter, avdelingsmøter og planleggingsdager til metodisk planlegging. </w:t>
      </w:r>
    </w:p>
    <w:p w14:paraId="1D7ACF69" w14:textId="2F4EABF3" w:rsidR="00F97EC1" w:rsidRPr="001A6B41" w:rsidRDefault="00F97EC1" w:rsidP="004A1484">
      <w:pPr>
        <w:pStyle w:val="Listeavsnitt"/>
        <w:numPr>
          <w:ilvl w:val="0"/>
          <w:numId w:val="22"/>
        </w:numPr>
      </w:pPr>
      <w:r>
        <w:t xml:space="preserve">Vi bruker veiledning, observasjon, </w:t>
      </w:r>
      <w:r w:rsidR="00793B91">
        <w:t>dialog kafé</w:t>
      </w:r>
      <w:r>
        <w:t xml:space="preserve">/dialogspill og IGP-modell (individuell, gruppe og plenum) i planlegging og vurderingsarbeid. </w:t>
      </w:r>
      <w:r>
        <w:br/>
      </w:r>
    </w:p>
    <w:p w14:paraId="7A3C7168" w14:textId="04589F96" w:rsidR="009210DF" w:rsidRDefault="00F97EC1" w:rsidP="00F97EC1">
      <w:pPr>
        <w:pStyle w:val="Overskrift1"/>
        <w:ind w:left="720"/>
        <w:rPr>
          <w:b/>
          <w:bCs/>
        </w:rPr>
      </w:pPr>
      <w:bookmarkStart w:id="60" w:name="_Toc1433840034"/>
      <w:bookmarkStart w:id="61" w:name="_Toc1761731394"/>
      <w:bookmarkStart w:id="62" w:name="_Toc198811874"/>
      <w:bookmarkStart w:id="63" w:name="_Toc234454615"/>
      <w:r>
        <w:rPr>
          <w:b/>
          <w:bCs/>
        </w:rPr>
        <w:t>4.</w:t>
      </w:r>
      <w:r w:rsidR="000577EA" w:rsidRPr="6A078F97">
        <w:rPr>
          <w:b/>
          <w:bCs/>
        </w:rPr>
        <w:t>Samarbeid</w:t>
      </w:r>
      <w:bookmarkEnd w:id="60"/>
      <w:bookmarkEnd w:id="61"/>
      <w:bookmarkEnd w:id="62"/>
      <w:bookmarkEnd w:id="63"/>
    </w:p>
    <w:p w14:paraId="003F5A38" w14:textId="77777777" w:rsidR="00C2218C" w:rsidRDefault="00C2218C" w:rsidP="00C2218C"/>
    <w:p w14:paraId="3288D6C8" w14:textId="11967096" w:rsidR="00C2218C" w:rsidRPr="00DC003E" w:rsidRDefault="003D73B3" w:rsidP="003D73B3">
      <w:pPr>
        <w:pStyle w:val="Overskrift2"/>
        <w:rPr>
          <w:b/>
          <w:bCs/>
        </w:rPr>
      </w:pPr>
      <w:bookmarkStart w:id="64" w:name="_Toc1574116359"/>
      <w:bookmarkStart w:id="65" w:name="_Toc1557733267"/>
      <w:bookmarkStart w:id="66" w:name="_Toc198811875"/>
      <w:bookmarkStart w:id="67" w:name="_Toc234454616"/>
      <w:r w:rsidRPr="6A078F97">
        <w:rPr>
          <w:b/>
          <w:bCs/>
        </w:rPr>
        <w:t xml:space="preserve">4.1 </w:t>
      </w:r>
      <w:r w:rsidR="00592916" w:rsidRPr="6A078F97">
        <w:rPr>
          <w:b/>
          <w:bCs/>
        </w:rPr>
        <w:t>Samarbeid hjem og barnehage</w:t>
      </w:r>
      <w:bookmarkEnd w:id="64"/>
      <w:bookmarkEnd w:id="65"/>
      <w:bookmarkEnd w:id="66"/>
      <w:bookmarkEnd w:id="67"/>
    </w:p>
    <w:p w14:paraId="2D4BC355" w14:textId="4523272F" w:rsidR="003D73B3" w:rsidRDefault="003D73B3" w:rsidP="4BC9C861">
      <w:pPr>
        <w:rPr>
          <w:rFonts w:ascii="Calibri" w:eastAsia="Calibri" w:hAnsi="Calibri" w:cs="Calibri"/>
          <w:color w:val="FF0000"/>
        </w:rPr>
      </w:pPr>
      <w:r w:rsidRPr="5203B9B4">
        <w:rPr>
          <w:rStyle w:val="ui-provider"/>
        </w:rPr>
        <w:t xml:space="preserve">Foreldrenes rett til medvirkning er nedfelt i barnehagelovens § 4. </w:t>
      </w:r>
    </w:p>
    <w:p w14:paraId="7CBFD835" w14:textId="3EBEB8D0" w:rsidR="0069127F" w:rsidRDefault="7FDE3F78" w:rsidP="58D6C7C2">
      <w:pPr>
        <w:widowControl w:val="0"/>
        <w:spacing w:after="0" w:line="257" w:lineRule="auto"/>
        <w:rPr>
          <w:rFonts w:ascii="Calibri" w:eastAsia="Calibri" w:hAnsi="Calibri" w:cs="Calibri"/>
          <w:b/>
          <w:bCs/>
        </w:rPr>
      </w:pPr>
      <w:r w:rsidRPr="2DD02C01">
        <w:rPr>
          <w:rFonts w:eastAsiaTheme="minorEastAsia"/>
          <w:color w:val="000000" w:themeColor="text1"/>
        </w:rPr>
        <w:t xml:space="preserve">I </w:t>
      </w:r>
      <w:hyperlink r:id="rId16">
        <w:r w:rsidRPr="2DD02C01">
          <w:rPr>
            <w:rStyle w:val="Hyperkobling"/>
            <w:rFonts w:eastAsiaTheme="minorEastAsia"/>
            <w:color w:val="4472C4" w:themeColor="accent5"/>
          </w:rPr>
          <w:t>Rammeplanen for barnehagens innhold og oppgaver</w:t>
        </w:r>
      </w:hyperlink>
      <w:r w:rsidRPr="2DD02C01">
        <w:rPr>
          <w:rFonts w:eastAsiaTheme="minorEastAsia"/>
        </w:rPr>
        <w:t xml:space="preserve"> s</w:t>
      </w:r>
      <w:r w:rsidRPr="2DD02C01">
        <w:rPr>
          <w:rFonts w:eastAsiaTheme="minorEastAsia"/>
          <w:color w:val="000000" w:themeColor="text1"/>
        </w:rPr>
        <w:t xml:space="preserve">tår det at foreldre og barnehagens personale har et felles ansvar for barns trivsel og utvikling. Det daglige samarbeidet mellom hjem og barnehage må bygge på gjensidig åpenhet og tillit. Det er den daglige kontakten ved levering og henting som er et vesentlig grunnlag for samarbeidet mellom barnehage og hjem. </w:t>
      </w:r>
      <w:r w:rsidR="003D73B3" w:rsidRPr="2DD02C01">
        <w:rPr>
          <w:rFonts w:ascii="Calibri" w:eastAsia="Calibri" w:hAnsi="Calibri" w:cs="Calibri"/>
        </w:rPr>
        <w:t xml:space="preserve"> </w:t>
      </w:r>
    </w:p>
    <w:p w14:paraId="6C4587F7" w14:textId="485B94E5" w:rsidR="2DD02C01" w:rsidRDefault="2DD02C01" w:rsidP="2DD02C01">
      <w:pPr>
        <w:widowControl w:val="0"/>
        <w:spacing w:after="0" w:line="257" w:lineRule="auto"/>
        <w:rPr>
          <w:rFonts w:ascii="Calibri" w:eastAsia="Calibri" w:hAnsi="Calibri" w:cs="Calibri"/>
          <w:b/>
          <w:bCs/>
        </w:rPr>
      </w:pPr>
    </w:p>
    <w:p w14:paraId="23D30E33" w14:textId="67C1B5C4" w:rsidR="2DD02C01" w:rsidRDefault="2DD02C01" w:rsidP="2DD02C01">
      <w:pPr>
        <w:widowControl w:val="0"/>
        <w:spacing w:after="0" w:line="257" w:lineRule="auto"/>
        <w:rPr>
          <w:rFonts w:ascii="Calibri" w:eastAsia="Calibri" w:hAnsi="Calibri" w:cs="Calibri"/>
          <w:b/>
          <w:bCs/>
        </w:rPr>
      </w:pPr>
    </w:p>
    <w:p w14:paraId="7F84D764" w14:textId="1E50E924" w:rsidR="0069127F" w:rsidRDefault="0069127F" w:rsidP="5EC0ECCB">
      <w:pPr>
        <w:widowControl w:val="0"/>
        <w:spacing w:after="0" w:line="257" w:lineRule="auto"/>
        <w:rPr>
          <w:rFonts w:ascii="Calibri" w:eastAsia="Calibri" w:hAnsi="Calibri" w:cs="Calibri"/>
          <w:b/>
          <w:bCs/>
        </w:rPr>
      </w:pPr>
      <w:r w:rsidRPr="58D6C7C2">
        <w:rPr>
          <w:rFonts w:ascii="Calibri" w:eastAsia="Calibri" w:hAnsi="Calibri" w:cs="Calibri"/>
          <w:b/>
          <w:bCs/>
        </w:rPr>
        <w:t xml:space="preserve">Vi ønsker å sikre dette gjennom samarbeidsformer som: </w:t>
      </w:r>
    </w:p>
    <w:p w14:paraId="26480912" w14:textId="77777777" w:rsidR="0069127F" w:rsidRDefault="0069127F" w:rsidP="0069127F">
      <w:pPr>
        <w:pStyle w:val="Listeavsnitt"/>
        <w:numPr>
          <w:ilvl w:val="0"/>
          <w:numId w:val="10"/>
        </w:numPr>
        <w:spacing w:after="0" w:line="257" w:lineRule="auto"/>
        <w:rPr>
          <w:rFonts w:ascii="Calibri" w:eastAsia="Calibri" w:hAnsi="Calibri" w:cs="Calibri"/>
        </w:rPr>
      </w:pPr>
      <w:r w:rsidRPr="0E57BEC0">
        <w:rPr>
          <w:rFonts w:ascii="Calibri" w:eastAsia="Calibri" w:hAnsi="Calibri" w:cs="Calibri"/>
        </w:rPr>
        <w:t>Foreldreråd, bestående av foreldre/foresatte til alle barna i barnehagen</w:t>
      </w:r>
    </w:p>
    <w:p w14:paraId="3490C730" w14:textId="770E647D" w:rsidR="0069127F" w:rsidRDefault="0069127F" w:rsidP="0069127F">
      <w:pPr>
        <w:pStyle w:val="Listeavsnitt"/>
        <w:numPr>
          <w:ilvl w:val="0"/>
          <w:numId w:val="10"/>
        </w:numPr>
        <w:spacing w:after="0" w:line="257" w:lineRule="auto"/>
        <w:rPr>
          <w:rFonts w:ascii="Calibri" w:eastAsia="Calibri" w:hAnsi="Calibri" w:cs="Calibri"/>
        </w:rPr>
      </w:pPr>
      <w:r w:rsidRPr="376AC60E">
        <w:rPr>
          <w:rFonts w:ascii="Calibri" w:eastAsia="Calibri" w:hAnsi="Calibri" w:cs="Calibri"/>
        </w:rPr>
        <w:t xml:space="preserve">Foreldreundersøkelser </w:t>
      </w:r>
      <w:r w:rsidR="1E285E13" w:rsidRPr="376AC60E">
        <w:rPr>
          <w:rFonts w:ascii="Calibri" w:eastAsia="Calibri" w:hAnsi="Calibri" w:cs="Calibri"/>
        </w:rPr>
        <w:t>hver</w:t>
      </w:r>
      <w:r w:rsidRPr="376AC60E">
        <w:rPr>
          <w:rFonts w:ascii="Calibri" w:eastAsia="Calibri" w:hAnsi="Calibri" w:cs="Calibri"/>
        </w:rPr>
        <w:t xml:space="preserve">t år </w:t>
      </w:r>
    </w:p>
    <w:p w14:paraId="31365980" w14:textId="77777777" w:rsidR="0069127F" w:rsidRDefault="0069127F" w:rsidP="0069127F">
      <w:pPr>
        <w:pStyle w:val="Listeavsnitt"/>
        <w:numPr>
          <w:ilvl w:val="0"/>
          <w:numId w:val="10"/>
        </w:numPr>
        <w:spacing w:after="0" w:line="257" w:lineRule="auto"/>
        <w:rPr>
          <w:rFonts w:ascii="Calibri" w:eastAsia="Calibri" w:hAnsi="Calibri" w:cs="Calibri"/>
        </w:rPr>
      </w:pPr>
      <w:r w:rsidRPr="0E57BEC0">
        <w:rPr>
          <w:rFonts w:ascii="Calibri" w:eastAsia="Calibri" w:hAnsi="Calibri" w:cs="Calibri"/>
        </w:rPr>
        <w:t>Daglig kontakt, informasjon og korte samtaler ved levering og henting</w:t>
      </w:r>
    </w:p>
    <w:p w14:paraId="0D144DE8" w14:textId="2F8314A0" w:rsidR="0069127F" w:rsidRDefault="0069127F" w:rsidP="0069127F">
      <w:pPr>
        <w:pStyle w:val="Listeavsnitt"/>
        <w:numPr>
          <w:ilvl w:val="0"/>
          <w:numId w:val="10"/>
        </w:numPr>
        <w:spacing w:after="0" w:line="257" w:lineRule="auto"/>
        <w:rPr>
          <w:rFonts w:ascii="Calibri" w:eastAsia="Calibri" w:hAnsi="Calibri" w:cs="Calibri"/>
        </w:rPr>
      </w:pPr>
      <w:r w:rsidRPr="7454B050">
        <w:rPr>
          <w:rFonts w:ascii="Calibri" w:eastAsia="Calibri" w:hAnsi="Calibri" w:cs="Calibri"/>
        </w:rPr>
        <w:t xml:space="preserve">Arrangementer der foreldre og familie blir invitert til barnehagen                                                                                           </w:t>
      </w:r>
    </w:p>
    <w:p w14:paraId="3DFADBB5" w14:textId="324E9C30" w:rsidR="0069127F" w:rsidRDefault="2BF26337" w:rsidP="0069127F">
      <w:pPr>
        <w:pStyle w:val="Listeavsnitt"/>
        <w:numPr>
          <w:ilvl w:val="0"/>
          <w:numId w:val="10"/>
        </w:numPr>
        <w:spacing w:after="0" w:line="257" w:lineRule="auto"/>
        <w:rPr>
          <w:rFonts w:ascii="Calibri" w:eastAsia="Calibri" w:hAnsi="Calibri" w:cs="Calibri"/>
        </w:rPr>
      </w:pPr>
      <w:r w:rsidRPr="435067AF">
        <w:rPr>
          <w:rFonts w:ascii="Calibri" w:eastAsia="Calibri" w:hAnsi="Calibri" w:cs="Calibri"/>
        </w:rPr>
        <w:t>Kommunikasjonsplattformen Visma</w:t>
      </w:r>
      <w:r w:rsidR="0069127F" w:rsidRPr="435067AF">
        <w:rPr>
          <w:rFonts w:ascii="Calibri" w:eastAsia="Calibri" w:hAnsi="Calibri" w:cs="Calibri"/>
        </w:rPr>
        <w:t xml:space="preserve">                    </w:t>
      </w:r>
    </w:p>
    <w:p w14:paraId="5BCB7C87" w14:textId="3328364C" w:rsidR="0069127F" w:rsidRDefault="0069127F" w:rsidP="0069127F">
      <w:pPr>
        <w:pStyle w:val="Listeavsnitt"/>
        <w:numPr>
          <w:ilvl w:val="0"/>
          <w:numId w:val="3"/>
        </w:numPr>
        <w:spacing w:after="0" w:line="257" w:lineRule="auto"/>
        <w:rPr>
          <w:rFonts w:ascii="Calibri" w:eastAsia="Calibri" w:hAnsi="Calibri" w:cs="Calibri"/>
        </w:rPr>
      </w:pPr>
      <w:r w:rsidRPr="0E57BEC0">
        <w:rPr>
          <w:rFonts w:ascii="Calibri" w:eastAsia="Calibri" w:hAnsi="Calibri" w:cs="Calibri"/>
        </w:rPr>
        <w:t>Foreldremøter hvert år. Foreldre oppfordres til å komme med forslag til hva som skal tas opp på foreldremøter</w:t>
      </w:r>
    </w:p>
    <w:p w14:paraId="287535B7" w14:textId="48FA0D74" w:rsidR="0069127F" w:rsidRDefault="0069127F" w:rsidP="0069127F">
      <w:pPr>
        <w:pStyle w:val="Listeavsnitt"/>
        <w:numPr>
          <w:ilvl w:val="0"/>
          <w:numId w:val="3"/>
        </w:numPr>
        <w:spacing w:after="0" w:line="257" w:lineRule="auto"/>
        <w:rPr>
          <w:rFonts w:ascii="Calibri" w:eastAsia="Calibri" w:hAnsi="Calibri" w:cs="Calibri"/>
        </w:rPr>
      </w:pPr>
      <w:r w:rsidRPr="0E57BEC0">
        <w:rPr>
          <w:rFonts w:ascii="Calibri" w:eastAsia="Calibri" w:hAnsi="Calibri" w:cs="Calibri"/>
        </w:rPr>
        <w:t>Samarbeidsutvalg, bestående av 2 foreldre og 2 ansatte. Foreldrerepresentantene skal være med på å legge et godt grunnlag for samarbeid barnehage/hjem, og være bindeleddet mellom foreldre og barnehage</w:t>
      </w:r>
    </w:p>
    <w:p w14:paraId="1C723AE9" w14:textId="729B4E06" w:rsidR="0069127F" w:rsidRDefault="0069127F" w:rsidP="19998921">
      <w:pPr>
        <w:pStyle w:val="Listeavsnitt"/>
        <w:numPr>
          <w:ilvl w:val="0"/>
          <w:numId w:val="3"/>
        </w:numPr>
        <w:spacing w:after="0" w:line="257" w:lineRule="auto"/>
        <w:rPr>
          <w:rFonts w:ascii="Calibri" w:eastAsia="Calibri" w:hAnsi="Calibri" w:cs="Calibri"/>
        </w:rPr>
      </w:pPr>
      <w:r w:rsidRPr="19998921">
        <w:rPr>
          <w:rFonts w:ascii="Calibri" w:eastAsia="Calibri" w:hAnsi="Calibri" w:cs="Calibri"/>
        </w:rPr>
        <w:t xml:space="preserve">Pedagogene har ansvar for å planlegge det individuelle samarbeidet rundt barnet. Det tilbys to foreldresamtaler hvert år, hvor en er obligatorisk. Foreldre og barnehagen kan be om samtaler utover dette ved behov. </w:t>
      </w:r>
    </w:p>
    <w:p w14:paraId="1D313F96" w14:textId="1FE43A39" w:rsidR="00592916" w:rsidRDefault="00592916" w:rsidP="00983D80">
      <w:pPr>
        <w:pStyle w:val="Overskrift2"/>
      </w:pPr>
    </w:p>
    <w:p w14:paraId="57E569E2" w14:textId="08C2EF5C" w:rsidR="00592916" w:rsidRDefault="00983D80" w:rsidP="00983D80">
      <w:pPr>
        <w:pStyle w:val="Overskrift2"/>
        <w:rPr>
          <w:b/>
          <w:bCs/>
        </w:rPr>
      </w:pPr>
      <w:bookmarkStart w:id="68" w:name="_Toc750992859"/>
      <w:bookmarkStart w:id="69" w:name="_Toc1076631975"/>
      <w:bookmarkStart w:id="70" w:name="_Toc198811876"/>
      <w:bookmarkStart w:id="71" w:name="_Toc234454617"/>
      <w:r w:rsidRPr="6A078F97">
        <w:rPr>
          <w:b/>
          <w:bCs/>
        </w:rPr>
        <w:t xml:space="preserve">4.2 </w:t>
      </w:r>
      <w:r w:rsidR="55A6929C" w:rsidRPr="6A078F97">
        <w:rPr>
          <w:b/>
          <w:bCs/>
        </w:rPr>
        <w:t>Tilvenning</w:t>
      </w:r>
      <w:bookmarkEnd w:id="68"/>
      <w:bookmarkEnd w:id="69"/>
      <w:bookmarkEnd w:id="70"/>
      <w:bookmarkEnd w:id="71"/>
    </w:p>
    <w:p w14:paraId="59B1A2B0" w14:textId="77777777" w:rsidR="00DB1593" w:rsidRPr="00DB1593" w:rsidRDefault="00DB1593" w:rsidP="00DB1593"/>
    <w:p w14:paraId="4B7DDB02" w14:textId="7574083C" w:rsidR="001A6B41" w:rsidRDefault="2220B838" w:rsidP="00E96BF1">
      <w:pPr>
        <w:spacing w:line="257" w:lineRule="auto"/>
      </w:pPr>
      <w:r w:rsidRPr="613D72C1">
        <w:rPr>
          <w:rFonts w:ascii="Calibri" w:eastAsia="Calibri" w:hAnsi="Calibri" w:cs="Calibri"/>
        </w:rPr>
        <w:t>Det å starte i barnehagen kan være et stort steg i et barns liv. Samtidig er det en spennende og krevende periode for både barn, foreldre og personal. En god tilvenning er viktig for at barna skal få en trygg og god start i barnehagen. Hvor lang tilvenningsperiode barnet trenger er individuelt, og det er foreldrene som må være med på å bestemme lengden på tilvenningen.</w:t>
      </w:r>
    </w:p>
    <w:p w14:paraId="0C5966DC" w14:textId="77777777" w:rsidR="00DB1593" w:rsidRPr="00DB1593" w:rsidRDefault="00DB1593" w:rsidP="00E96BF1">
      <w:pPr>
        <w:spacing w:line="257" w:lineRule="auto"/>
      </w:pPr>
    </w:p>
    <w:p w14:paraId="78DC6B6B" w14:textId="77777777" w:rsidR="0075728B" w:rsidRDefault="0075728B" w:rsidP="00E96BF1">
      <w:pPr>
        <w:spacing w:line="257" w:lineRule="auto"/>
        <w:rPr>
          <w:rFonts w:ascii="Calibri" w:eastAsia="Calibri" w:hAnsi="Calibri" w:cs="Calibri"/>
          <w:b/>
          <w:bCs/>
          <w:sz w:val="24"/>
          <w:szCs w:val="24"/>
        </w:rPr>
      </w:pPr>
    </w:p>
    <w:p w14:paraId="387F988B" w14:textId="77777777" w:rsidR="0075728B" w:rsidRDefault="0075728B" w:rsidP="00E96BF1">
      <w:pPr>
        <w:spacing w:line="257" w:lineRule="auto"/>
        <w:rPr>
          <w:rFonts w:ascii="Calibri" w:eastAsia="Calibri" w:hAnsi="Calibri" w:cs="Calibri"/>
          <w:b/>
          <w:bCs/>
          <w:sz w:val="24"/>
          <w:szCs w:val="24"/>
        </w:rPr>
      </w:pPr>
    </w:p>
    <w:p w14:paraId="37E4146F" w14:textId="3B11E4B4" w:rsidR="00E96BF1" w:rsidRPr="004C4A3B" w:rsidRDefault="00E96BF1" w:rsidP="00E96BF1">
      <w:pPr>
        <w:spacing w:line="257" w:lineRule="auto"/>
        <w:rPr>
          <w:rFonts w:ascii="Calibri" w:eastAsia="Calibri" w:hAnsi="Calibri" w:cs="Calibri"/>
          <w:b/>
          <w:bCs/>
          <w:sz w:val="24"/>
          <w:szCs w:val="24"/>
        </w:rPr>
      </w:pPr>
      <w:r w:rsidRPr="004C4A3B">
        <w:rPr>
          <w:rFonts w:ascii="Calibri" w:eastAsia="Calibri" w:hAnsi="Calibri" w:cs="Calibri"/>
          <w:b/>
          <w:bCs/>
          <w:sz w:val="24"/>
          <w:szCs w:val="24"/>
        </w:rPr>
        <w:lastRenderedPageBreak/>
        <w:t>Nye barn:</w:t>
      </w:r>
    </w:p>
    <w:p w14:paraId="43F0B4C6" w14:textId="7786E709" w:rsidR="00E96BF1" w:rsidRPr="002F1645" w:rsidRDefault="00264464" w:rsidP="00E96BF1">
      <w:pPr>
        <w:spacing w:line="257" w:lineRule="auto"/>
        <w:rPr>
          <w:rFonts w:ascii="Calibri" w:eastAsia="Calibri" w:hAnsi="Calibri" w:cs="Calibri"/>
        </w:rPr>
      </w:pPr>
      <w:r>
        <w:rPr>
          <w:rFonts w:ascii="Calibri" w:eastAsia="Calibri" w:hAnsi="Calibri" w:cs="Calibri"/>
          <w:sz w:val="24"/>
          <w:szCs w:val="24"/>
        </w:rPr>
        <w:t>*</w:t>
      </w:r>
      <w:r w:rsidR="00E96BF1" w:rsidRPr="002F1645">
        <w:rPr>
          <w:rFonts w:ascii="Calibri" w:eastAsia="Calibri" w:hAnsi="Calibri" w:cs="Calibri"/>
        </w:rPr>
        <w:t xml:space="preserve">Barnehagen skal i samarbeid med foresatte, legge til rette for at barnet får en god og trygg    oppstart i barnehagen </w:t>
      </w:r>
    </w:p>
    <w:p w14:paraId="0453F097" w14:textId="77777777" w:rsidR="00E96BF1" w:rsidRPr="002F1645" w:rsidRDefault="00E96BF1" w:rsidP="00E96BF1">
      <w:pPr>
        <w:spacing w:line="257" w:lineRule="auto"/>
        <w:rPr>
          <w:rFonts w:ascii="Calibri" w:eastAsia="Calibri" w:hAnsi="Calibri" w:cs="Calibri"/>
        </w:rPr>
      </w:pPr>
      <w:r>
        <w:rPr>
          <w:rFonts w:ascii="Calibri" w:eastAsia="Calibri" w:hAnsi="Calibri" w:cs="Calibri"/>
          <w:sz w:val="24"/>
          <w:szCs w:val="24"/>
        </w:rPr>
        <w:t>*</w:t>
      </w:r>
      <w:r w:rsidRPr="002F1645">
        <w:rPr>
          <w:rFonts w:ascii="Calibri" w:eastAsia="Calibri" w:hAnsi="Calibri" w:cs="Calibri"/>
        </w:rPr>
        <w:t xml:space="preserve">Barnet skal bli kjent med barnehagen, danne relasjoner til personalet og bli kjent med nye rutiner </w:t>
      </w:r>
    </w:p>
    <w:p w14:paraId="23419079" w14:textId="77777777" w:rsidR="00E96BF1" w:rsidRPr="002F1645" w:rsidRDefault="00E96BF1" w:rsidP="00E96BF1">
      <w:pPr>
        <w:spacing w:line="257" w:lineRule="auto"/>
        <w:rPr>
          <w:rFonts w:ascii="Calibri" w:eastAsia="Calibri" w:hAnsi="Calibri" w:cs="Calibri"/>
        </w:rPr>
      </w:pPr>
      <w:r w:rsidRPr="002F1645">
        <w:rPr>
          <w:rFonts w:ascii="Calibri" w:eastAsia="Calibri" w:hAnsi="Calibri" w:cs="Calibri"/>
        </w:rPr>
        <w:t xml:space="preserve">*Barnet følges opp tett for å etablere trygghet og forutsigbarhet i hverdagen </w:t>
      </w:r>
    </w:p>
    <w:p w14:paraId="25502D9A" w14:textId="77777777" w:rsidR="00E96BF1" w:rsidRPr="002F1645" w:rsidRDefault="00E96BF1" w:rsidP="00E96BF1">
      <w:pPr>
        <w:spacing w:line="257" w:lineRule="auto"/>
        <w:rPr>
          <w:rFonts w:ascii="Calibri" w:eastAsia="Calibri" w:hAnsi="Calibri" w:cs="Calibri"/>
        </w:rPr>
      </w:pPr>
      <w:r w:rsidRPr="002F1645">
        <w:rPr>
          <w:rFonts w:ascii="Calibri" w:eastAsia="Calibri" w:hAnsi="Calibri" w:cs="Calibri"/>
        </w:rPr>
        <w:t xml:space="preserve">*God kommunikasjon og samarbeid med foresatte er en forutsetning for å få til så god tilvenning som mulig </w:t>
      </w:r>
    </w:p>
    <w:p w14:paraId="0FF236E7" w14:textId="77777777" w:rsidR="00E96BF1" w:rsidRPr="002F1645" w:rsidRDefault="00E96BF1" w:rsidP="00E96BF1">
      <w:pPr>
        <w:spacing w:line="257" w:lineRule="auto"/>
        <w:rPr>
          <w:rFonts w:ascii="Calibri" w:eastAsia="Calibri" w:hAnsi="Calibri" w:cs="Calibri"/>
        </w:rPr>
      </w:pPr>
      <w:r w:rsidRPr="002F1645">
        <w:rPr>
          <w:rFonts w:ascii="Calibri" w:eastAsia="Calibri" w:hAnsi="Calibri" w:cs="Calibri"/>
        </w:rPr>
        <w:t xml:space="preserve">*De første dagene er foresatte sammen med barna etter oppsatt tid og avtale </w:t>
      </w:r>
    </w:p>
    <w:p w14:paraId="5A30FA1B" w14:textId="77777777" w:rsidR="00E96BF1" w:rsidRPr="002F1645" w:rsidRDefault="00E96BF1" w:rsidP="00E96BF1">
      <w:pPr>
        <w:spacing w:line="257" w:lineRule="auto"/>
        <w:rPr>
          <w:rFonts w:ascii="Calibri" w:eastAsia="Calibri" w:hAnsi="Calibri" w:cs="Calibri"/>
        </w:rPr>
      </w:pPr>
      <w:r w:rsidRPr="002F1645">
        <w:rPr>
          <w:rFonts w:ascii="Calibri" w:eastAsia="Calibri" w:hAnsi="Calibri" w:cs="Calibri"/>
        </w:rPr>
        <w:t>*Det blir tidlig i oppstart gjennomført oppstarts samtale for å sikre godt samarbeid mellom hjem og barnehage</w:t>
      </w:r>
    </w:p>
    <w:p w14:paraId="23F7D4DF" w14:textId="77777777" w:rsidR="00E96BF1" w:rsidRPr="00CE4B44" w:rsidRDefault="00E96BF1" w:rsidP="00E96BF1">
      <w:pPr>
        <w:spacing w:line="257" w:lineRule="auto"/>
        <w:rPr>
          <w:rFonts w:ascii="Calibri" w:eastAsia="Calibri" w:hAnsi="Calibri" w:cs="Calibri"/>
          <w:sz w:val="24"/>
          <w:szCs w:val="24"/>
        </w:rPr>
      </w:pPr>
    </w:p>
    <w:p w14:paraId="75AE3A89" w14:textId="77777777" w:rsidR="00E96BF1" w:rsidRDefault="00E96BF1" w:rsidP="00E96BF1">
      <w:pPr>
        <w:spacing w:line="257" w:lineRule="auto"/>
        <w:rPr>
          <w:rFonts w:ascii="Calibri" w:eastAsia="Calibri" w:hAnsi="Calibri" w:cs="Calibri"/>
          <w:b/>
          <w:bCs/>
          <w:sz w:val="24"/>
          <w:szCs w:val="24"/>
        </w:rPr>
      </w:pPr>
      <w:r w:rsidRPr="00DA53AC">
        <w:rPr>
          <w:rFonts w:ascii="Calibri" w:eastAsia="Calibri" w:hAnsi="Calibri" w:cs="Calibri"/>
          <w:b/>
          <w:bCs/>
          <w:sz w:val="24"/>
          <w:szCs w:val="24"/>
        </w:rPr>
        <w:t xml:space="preserve">Tilknytning </w:t>
      </w:r>
    </w:p>
    <w:p w14:paraId="7BDEB3CB" w14:textId="77076C76" w:rsidR="00283D03" w:rsidRPr="00E96BF1" w:rsidRDefault="00E96BF1" w:rsidP="00E96BF1">
      <w:pPr>
        <w:spacing w:line="257" w:lineRule="auto"/>
        <w:rPr>
          <w:rFonts w:ascii="Calibri" w:eastAsia="Calibri" w:hAnsi="Calibri" w:cs="Calibri"/>
          <w:sz w:val="24"/>
          <w:szCs w:val="24"/>
        </w:rPr>
      </w:pPr>
      <w:r>
        <w:rPr>
          <w:rFonts w:ascii="Calibri" w:eastAsia="Calibri" w:hAnsi="Calibri" w:cs="Calibri"/>
          <w:sz w:val="24"/>
          <w:szCs w:val="24"/>
        </w:rPr>
        <w:t xml:space="preserve">Trygg tilknytning er en forkortelse for setningen «trygg i denne relasjonen» Alle små barn har en medfødt evne til å søke seg til en eller få voksne som for å søke trygghet og overlevelse. Når et barn føler seg trygg i en relasjon til en omsorgsperson, har barnet tillit til omsorgspersonen og vil la seg trøste og få omsorg og beskyttelse av omsorgspersonen. </w:t>
      </w:r>
      <w:r w:rsidR="00283D03">
        <w:br/>
      </w:r>
    </w:p>
    <w:p w14:paraId="1BCC5E56" w14:textId="144DD4FC" w:rsidR="00283D03" w:rsidRDefault="00283D03" w:rsidP="00283D03">
      <w:pPr>
        <w:pStyle w:val="Overskrift2"/>
      </w:pPr>
      <w:bookmarkStart w:id="72" w:name="_Toc198811877"/>
      <w:bookmarkStart w:id="73" w:name="_Toc234454618"/>
      <w:bookmarkStart w:id="74" w:name="_Toc1631065994"/>
      <w:r>
        <w:t>Trygghetssirkelen</w:t>
      </w:r>
      <w:bookmarkEnd w:id="72"/>
      <w:bookmarkEnd w:id="73"/>
      <w:r>
        <w:t xml:space="preserve"> </w:t>
      </w:r>
      <w:r>
        <w:br/>
      </w:r>
      <w:bookmarkEnd w:id="74"/>
    </w:p>
    <w:p w14:paraId="2DF30A27" w14:textId="745B85DE" w:rsidR="001346E2" w:rsidRPr="001346E2" w:rsidRDefault="001346E2" w:rsidP="001346E2">
      <w:r>
        <w:rPr>
          <w:rStyle w:val="ui-provider"/>
        </w:rPr>
        <w:t>En forutsetning for læring er trygghet og trivsel. Barn er avhengig av gode og trygge tilknytninger til de voksne i barnehagen. Trygghetssirkelen er et verktøy vi bruker for å forstå og møte barnas behov og der tilknytningspersonens hovedoppgave er å være en trygg base for barnets utforskning, lek og læring og ta imot barnet når det har behov for trøst og omsorg.</w:t>
      </w:r>
      <w:r w:rsidR="00B4397A">
        <w:rPr>
          <w:rStyle w:val="ui-provider"/>
        </w:rPr>
        <w:t xml:space="preserve"> </w:t>
      </w:r>
    </w:p>
    <w:p w14:paraId="6601EED8" w14:textId="77777777" w:rsidR="00471801" w:rsidRDefault="00471801" w:rsidP="00471801">
      <w:pPr>
        <w:keepNext/>
      </w:pPr>
      <w:r>
        <w:rPr>
          <w:noProof/>
          <w:lang w:eastAsia="nb-NO"/>
        </w:rPr>
        <w:lastRenderedPageBreak/>
        <w:drawing>
          <wp:inline distT="0" distB="0" distL="0" distR="0" wp14:anchorId="6F4E5878" wp14:editId="133044B4">
            <wp:extent cx="4641850" cy="2686050"/>
            <wp:effectExtent l="0" t="0" r="6350" b="0"/>
            <wp:docPr id="3" name="Bilde 3" descr="Et bilde som inneholder tekst, skjermbilde, tegnefilm.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e 3" descr="Et bilde som inneholder tekst, skjermbilde, tegnefilm. &#10;&#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41850" cy="2686050"/>
                    </a:xfrm>
                    <a:prstGeom prst="rect">
                      <a:avLst/>
                    </a:prstGeom>
                    <a:noFill/>
                    <a:ln>
                      <a:noFill/>
                    </a:ln>
                  </pic:spPr>
                </pic:pic>
              </a:graphicData>
            </a:graphic>
          </wp:inline>
        </w:drawing>
      </w:r>
    </w:p>
    <w:p w14:paraId="592DE6D4" w14:textId="7A4AA7EB" w:rsidR="00471801" w:rsidRDefault="00471801" w:rsidP="00471801">
      <w:pPr>
        <w:pStyle w:val="Bildetekst"/>
        <w:rPr>
          <w:noProof/>
          <w:lang w:eastAsia="nb-NO"/>
        </w:rPr>
      </w:pPr>
      <w:r>
        <w:t xml:space="preserve">Figur </w:t>
      </w:r>
      <w:fldSimple w:instr=" SEQ Figur \* ARABIC ">
        <w:r w:rsidR="00381B9D">
          <w:rPr>
            <w:noProof/>
          </w:rPr>
          <w:t>3</w:t>
        </w:r>
      </w:fldSimple>
      <w:r>
        <w:t xml:space="preserve"> - Trygghetssirkelen</w:t>
      </w:r>
    </w:p>
    <w:p w14:paraId="05FB6C15" w14:textId="77777777" w:rsidR="00E96BF1" w:rsidRDefault="00E96BF1" w:rsidP="39CF5FE5">
      <w:pPr>
        <w:pStyle w:val="Overskrift2"/>
        <w:rPr>
          <w:b/>
          <w:bCs/>
        </w:rPr>
      </w:pPr>
      <w:bookmarkStart w:id="75" w:name="_Toc827403337"/>
      <w:bookmarkStart w:id="76" w:name="_Toc198811878"/>
    </w:p>
    <w:p w14:paraId="10197BC9" w14:textId="72D8E5F9" w:rsidR="00283D03" w:rsidRDefault="1144BF5A" w:rsidP="39CF5FE5">
      <w:pPr>
        <w:pStyle w:val="Overskrift2"/>
        <w:rPr>
          <w:b/>
          <w:bCs/>
        </w:rPr>
      </w:pPr>
      <w:bookmarkStart w:id="77" w:name="_Toc234454619"/>
      <w:r w:rsidRPr="6A078F97">
        <w:rPr>
          <w:b/>
          <w:bCs/>
        </w:rPr>
        <w:t>4.3 Overgang innad i barnehagen</w:t>
      </w:r>
      <w:bookmarkEnd w:id="75"/>
      <w:bookmarkEnd w:id="76"/>
      <w:bookmarkEnd w:id="77"/>
    </w:p>
    <w:p w14:paraId="10555D2B" w14:textId="77777777" w:rsidR="00E96BF1" w:rsidRDefault="00E96BF1" w:rsidP="00E96BF1"/>
    <w:p w14:paraId="03EC164D" w14:textId="1F0F079B" w:rsidR="2A2703B6" w:rsidRPr="001C45C4" w:rsidRDefault="00E96BF1" w:rsidP="1ED5462B">
      <w:r w:rsidRPr="001C45C4">
        <w:t xml:space="preserve">Barnehagen har utarbeidet en egen rutine for overganger innad i barnehagen. Overgangen i barnehagen til ny avdeling tilrettelegges med fastsatte besøksdager og felles turer fra cirka april måned, for å bli kjent med barn og personalet på sin «nye» avdeling. Dette skaper trygghet og forutsigbarhet for barnet. </w:t>
      </w:r>
    </w:p>
    <w:p w14:paraId="14BEA612" w14:textId="77777777" w:rsidR="00E96BF1" w:rsidRPr="00E96BF1" w:rsidRDefault="00E96BF1" w:rsidP="1ED5462B">
      <w:pPr>
        <w:rPr>
          <w:sz w:val="24"/>
          <w:szCs w:val="24"/>
        </w:rPr>
      </w:pPr>
    </w:p>
    <w:p w14:paraId="49B23554" w14:textId="3F9153BF" w:rsidR="00283D03" w:rsidRDefault="1144BF5A" w:rsidP="6EDCC278">
      <w:pPr>
        <w:pStyle w:val="Overskrift2"/>
        <w:rPr>
          <w:b/>
          <w:bCs/>
        </w:rPr>
      </w:pPr>
      <w:bookmarkStart w:id="78" w:name="_Toc1509962648"/>
      <w:bookmarkStart w:id="79" w:name="_Toc1979677350"/>
      <w:bookmarkStart w:id="80" w:name="_Toc198811879"/>
      <w:bookmarkStart w:id="81" w:name="_Toc234454620"/>
      <w:r w:rsidRPr="6A078F97">
        <w:rPr>
          <w:b/>
          <w:bCs/>
        </w:rPr>
        <w:t xml:space="preserve">4.4 </w:t>
      </w:r>
      <w:r w:rsidR="00283D03" w:rsidRPr="6A078F97">
        <w:rPr>
          <w:b/>
          <w:bCs/>
        </w:rPr>
        <w:t>Overgang barnehage-skole</w:t>
      </w:r>
      <w:bookmarkEnd w:id="78"/>
      <w:bookmarkEnd w:id="79"/>
      <w:bookmarkEnd w:id="80"/>
      <w:bookmarkEnd w:id="81"/>
      <w:r w:rsidR="00283D03" w:rsidRPr="6A078F97">
        <w:rPr>
          <w:b/>
          <w:bCs/>
        </w:rPr>
        <w:t xml:space="preserve"> </w:t>
      </w:r>
    </w:p>
    <w:p w14:paraId="7458028E" w14:textId="77777777" w:rsidR="00DB1593" w:rsidRPr="00DB1593" w:rsidRDefault="00DB1593" w:rsidP="00DB1593"/>
    <w:p w14:paraId="5F73293E" w14:textId="6D4257F9" w:rsidR="00CB4FD7" w:rsidRPr="00CB4FD7" w:rsidRDefault="00CB4FD7" w:rsidP="4ADDA741">
      <w:pPr>
        <w:rPr>
          <w:rStyle w:val="normaltextrun"/>
          <w:color w:val="000000" w:themeColor="text1"/>
        </w:rPr>
      </w:pPr>
      <w:r w:rsidRPr="4ADDA741">
        <w:rPr>
          <w:rStyle w:val="normaltextrun"/>
          <w:color w:val="000000" w:themeColor="text1"/>
        </w:rPr>
        <w:t xml:space="preserve">Ved overgang til skole har Holmestrand kommune et eget </w:t>
      </w:r>
      <w:proofErr w:type="spellStart"/>
      <w:r w:rsidRPr="4ADDA741">
        <w:rPr>
          <w:rStyle w:val="normaltextrun"/>
          <w:color w:val="000000" w:themeColor="text1"/>
        </w:rPr>
        <w:t>årshjul</w:t>
      </w:r>
      <w:proofErr w:type="spellEnd"/>
      <w:r w:rsidRPr="4ADDA741">
        <w:rPr>
          <w:rStyle w:val="normaltextrun"/>
          <w:color w:val="000000" w:themeColor="text1"/>
        </w:rPr>
        <w:t xml:space="preserve">. Hensikten med </w:t>
      </w:r>
      <w:proofErr w:type="spellStart"/>
      <w:r w:rsidRPr="4ADDA741">
        <w:rPr>
          <w:rStyle w:val="normaltextrun"/>
          <w:color w:val="000000" w:themeColor="text1"/>
        </w:rPr>
        <w:t>årshjulet</w:t>
      </w:r>
      <w:proofErr w:type="spellEnd"/>
      <w:r w:rsidRPr="4ADDA741">
        <w:rPr>
          <w:rStyle w:val="normaltextrun"/>
          <w:color w:val="000000" w:themeColor="text1"/>
        </w:rPr>
        <w:t xml:space="preserve"> er å legge til rette for et godt samarbeid mellom instansene og sikre en best mulig overgang for hvert enkelt barn.</w:t>
      </w:r>
      <w:r>
        <w:t xml:space="preserve"> Før skolestart gjennomføres en foreldresamtale med pedagogisk leder på avdeling. Innholdet fra foreldresamtalen blir formidlet til skolen med et skjema, som foreldrene gir sitt samtykke til. I tilfeller hvor barna har hatt spesialpedagogisk oppfølging i barnehagen, inviteres foreldre med på et eller flere møter før skolestart. Det tilrettelegges også for møter før overgang for de foresatte som ønsker det. </w:t>
      </w:r>
    </w:p>
    <w:p w14:paraId="1C9C2363" w14:textId="59ABFDEB" w:rsidR="3D0BB13B" w:rsidRDefault="3D0BB13B" w:rsidP="5CFBE133">
      <w:r>
        <w:t>I Holmestrand kommune har alle barnehager en sekk med in</w:t>
      </w:r>
      <w:r w:rsidR="2B137998">
        <w:t xml:space="preserve">nhold som brukes sammen med skolestarterne. Dette skal fungere som et </w:t>
      </w:r>
      <w:r w:rsidR="76E156BB">
        <w:t xml:space="preserve">grenseobjekt. </w:t>
      </w:r>
      <w:r w:rsidR="5DF774EE">
        <w:t>Grenseobjekt</w:t>
      </w:r>
      <w:r w:rsidR="76E156BB">
        <w:t xml:space="preserve"> er gjenstander som en barnegruppe har felles erfaringer rundt</w:t>
      </w:r>
      <w:r w:rsidR="1456D7EE">
        <w:t>, og er d</w:t>
      </w:r>
      <w:r w:rsidR="68670A88">
        <w:t>i</w:t>
      </w:r>
      <w:r w:rsidR="1456D7EE">
        <w:t xml:space="preserve">alogskapende. Grenseobjektet er det felles tredje som bygger bro mellom barnehagen og skolen. </w:t>
      </w:r>
      <w:r w:rsidR="4CAE5E9E" w:rsidRPr="69984379">
        <w:rPr>
          <w:rFonts w:ascii="Calibri" w:eastAsia="Calibri" w:hAnsi="Calibri" w:cs="Calibri"/>
        </w:rPr>
        <w:t xml:space="preserve"> </w:t>
      </w:r>
      <w:r w:rsidR="7DC39125">
        <w:t xml:space="preserve">Sekken inneholder to bøker, </w:t>
      </w:r>
      <w:r w:rsidR="292700CC">
        <w:t xml:space="preserve">et eventyr, en sang, forslag til regelleker, </w:t>
      </w:r>
      <w:r w:rsidR="7DC39125">
        <w:t xml:space="preserve">et forstørrelsesglass og bamsen “Trygve”. </w:t>
      </w:r>
      <w:r w:rsidR="3AE40DDA">
        <w:t xml:space="preserve">Trygve har i oppdrag å finne ut mest mulig om skolen og svare på spørsmål om skolen som barna måtte ha. Vi tenker at rikelig og riktig informasjon bidrar til å trygge barna i overgangen. </w:t>
      </w:r>
      <w:r w:rsidR="317C0663">
        <w:t>Bøkene i sekken vil bli brukt av barnehagen i forkant av skolestart og i den første tiden på skolen</w:t>
      </w:r>
      <w:r w:rsidR="59AEF9A2">
        <w:t xml:space="preserve">. </w:t>
      </w:r>
    </w:p>
    <w:p w14:paraId="1EE1CBB6" w14:textId="15288F1B" w:rsidR="69984379" w:rsidRDefault="69984379"/>
    <w:p w14:paraId="3E32C71D" w14:textId="07A858B8" w:rsidR="5777C1F8" w:rsidRPr="00EF64A9" w:rsidRDefault="003D73B3" w:rsidP="0E57BEC0">
      <w:pPr>
        <w:pStyle w:val="Overskrift2"/>
        <w:rPr>
          <w:b/>
          <w:bCs/>
        </w:rPr>
      </w:pPr>
      <w:bookmarkStart w:id="82" w:name="_Toc198811880"/>
      <w:bookmarkStart w:id="83" w:name="_Toc234454621"/>
      <w:bookmarkStart w:id="84" w:name="_Toc1037550078"/>
      <w:r w:rsidRPr="6A078F97">
        <w:rPr>
          <w:b/>
          <w:bCs/>
        </w:rPr>
        <w:t>4.</w:t>
      </w:r>
      <w:r w:rsidR="355D2623" w:rsidRPr="6A078F97">
        <w:rPr>
          <w:b/>
          <w:bCs/>
        </w:rPr>
        <w:t>5</w:t>
      </w:r>
      <w:r w:rsidRPr="6A078F97">
        <w:rPr>
          <w:b/>
          <w:bCs/>
        </w:rPr>
        <w:t xml:space="preserve"> Samarbeid med andre instanser</w:t>
      </w:r>
      <w:bookmarkEnd w:id="82"/>
      <w:bookmarkEnd w:id="83"/>
      <w:r>
        <w:br/>
      </w:r>
      <w:bookmarkEnd w:id="84"/>
    </w:p>
    <w:p w14:paraId="4E7492BE" w14:textId="6992918B" w:rsidR="05BAF1EE" w:rsidRDefault="05BAF1EE">
      <w:r>
        <w:t>Som en del av det pedagogiske arbeidet i barnehagen har personalet samarbeid med:</w:t>
      </w:r>
    </w:p>
    <w:p w14:paraId="4CAF2AE0" w14:textId="4C7D890F" w:rsidR="05BAF1EE" w:rsidRDefault="05BAF1EE" w:rsidP="0E57BEC0">
      <w:pPr>
        <w:pStyle w:val="Listeavsnitt"/>
        <w:numPr>
          <w:ilvl w:val="0"/>
          <w:numId w:val="11"/>
        </w:numPr>
        <w:spacing w:line="257" w:lineRule="auto"/>
      </w:pPr>
      <w:r>
        <w:t>Pedagogisk psykologisk tjeneste (PPT)</w:t>
      </w:r>
    </w:p>
    <w:p w14:paraId="490B691A" w14:textId="38E8B6D3" w:rsidR="05BAF1EE" w:rsidRDefault="05BAF1EE" w:rsidP="0E57BEC0">
      <w:pPr>
        <w:pStyle w:val="Listeavsnitt"/>
        <w:numPr>
          <w:ilvl w:val="0"/>
          <w:numId w:val="11"/>
        </w:numPr>
        <w:spacing w:line="257" w:lineRule="auto"/>
      </w:pPr>
      <w:r>
        <w:t>Barne- og ungdomspsykiatrien (BUPA)</w:t>
      </w:r>
    </w:p>
    <w:p w14:paraId="77F6FA8E" w14:textId="059F85BB" w:rsidR="05BAF1EE" w:rsidRDefault="05BAF1EE" w:rsidP="0E57BEC0">
      <w:pPr>
        <w:pStyle w:val="Listeavsnitt"/>
        <w:numPr>
          <w:ilvl w:val="0"/>
          <w:numId w:val="11"/>
        </w:numPr>
        <w:spacing w:line="257" w:lineRule="auto"/>
      </w:pPr>
      <w:r>
        <w:t>Helsestasjonen</w:t>
      </w:r>
    </w:p>
    <w:p w14:paraId="2DCD47CA" w14:textId="5AA9D853" w:rsidR="05BAF1EE" w:rsidRDefault="05BAF1EE" w:rsidP="0E57BEC0">
      <w:pPr>
        <w:pStyle w:val="Listeavsnitt"/>
        <w:numPr>
          <w:ilvl w:val="0"/>
          <w:numId w:val="11"/>
        </w:numPr>
        <w:spacing w:line="257" w:lineRule="auto"/>
      </w:pPr>
      <w:r>
        <w:t>Barnevernstjenesten</w:t>
      </w:r>
    </w:p>
    <w:p w14:paraId="0020BED4" w14:textId="07CD0557" w:rsidR="77AC22F3" w:rsidRDefault="77AC22F3" w:rsidP="0E57BEC0">
      <w:pPr>
        <w:pStyle w:val="Listeavsnitt"/>
        <w:numPr>
          <w:ilvl w:val="0"/>
          <w:numId w:val="11"/>
        </w:numPr>
      </w:pPr>
      <w:r>
        <w:t>Barne- og familiesenteret</w:t>
      </w:r>
    </w:p>
    <w:p w14:paraId="11ADAC09" w14:textId="77777777" w:rsidR="00DB1593" w:rsidRDefault="00DB1593" w:rsidP="00DB1593">
      <w:pPr>
        <w:pStyle w:val="Listeavsnitt"/>
      </w:pPr>
    </w:p>
    <w:p w14:paraId="120B34B0" w14:textId="72062EE2" w:rsidR="05BAF1EE" w:rsidRDefault="05BAF1EE" w:rsidP="0E57BEC0">
      <w:r>
        <w:t>Alle barnehagene i Holmestrand kommune deltar i et samarbeidsorgan som heter PÅ TVERS. Her møtes personal fra barnehager, PPT, helsestasjon</w:t>
      </w:r>
      <w:r w:rsidR="7980FE62">
        <w:t xml:space="preserve"> og </w:t>
      </w:r>
      <w:r>
        <w:t>barnevern. PÅ TVERS har møter to ganger i halvåret, hvor styrer og personal kan drøfte saker anonymt eller med samtykke av foresatte for å få tips eller råd rundt enkeltbarn, et tema eller en barnegruppe.</w:t>
      </w:r>
      <w:r w:rsidR="24113A79">
        <w:t xml:space="preserve"> Det er også mulig for foresatte å delta på disse møtene dersom det er ønskelig. </w:t>
      </w:r>
    </w:p>
    <w:p w14:paraId="3C906EA3" w14:textId="34750F96" w:rsidR="05BAF1EE" w:rsidRDefault="05BAF1EE" w:rsidP="0E57BEC0">
      <w:r>
        <w:t>PPT har kontaktmøter med barnehagene ved jevne mellomrom. Ved bekymring rundt barns utvikling kan dette drøftes på kontaktmøtene</w:t>
      </w:r>
      <w:r w:rsidR="1F902672">
        <w:t>. S</w:t>
      </w:r>
      <w:r>
        <w:t>amtykke fra foresatte innhentes og foresatte involveres i prosessen.</w:t>
      </w:r>
    </w:p>
    <w:p w14:paraId="279F8E58" w14:textId="3B79F75A" w:rsidR="05BAF1EE" w:rsidRDefault="05BAF1EE" w:rsidP="0E57BEC0">
      <w:r>
        <w:t xml:space="preserve">Ved bekymring knyttet til vold, incest eller andre grove overgrep </w:t>
      </w:r>
      <w:r w:rsidR="13E37783">
        <w:t xml:space="preserve">har barnehagen </w:t>
      </w:r>
      <w:r w:rsidR="1FD46F5B">
        <w:t xml:space="preserve">meldeplikt </w:t>
      </w:r>
      <w:r w:rsidR="13E37783">
        <w:t xml:space="preserve">til </w:t>
      </w:r>
      <w:r>
        <w:t>barnevernstjenesten</w:t>
      </w:r>
      <w:r w:rsidR="73328540">
        <w:t xml:space="preserve"> (barnehageloven §46</w:t>
      </w:r>
      <w:r w:rsidR="4F07A146">
        <w:t>)</w:t>
      </w:r>
      <w:r w:rsidR="795F15B5">
        <w:t xml:space="preserve">. </w:t>
      </w:r>
      <w:r w:rsidR="2701DE9B">
        <w:t xml:space="preserve">I slike tilfeller gjøres dette uten informasjon til foresatte. </w:t>
      </w:r>
    </w:p>
    <w:p w14:paraId="2B159DD7" w14:textId="6D4B9E88" w:rsidR="05BAF1EE" w:rsidRDefault="05BAF1EE" w:rsidP="0E57BEC0">
      <w:r>
        <w:t>Helsestasjonen og barnehagen har et samarbeid knyttet til 2 og 4 årskontrollen på helsestasjonen. Ved samtykke fra foreldrene skal barnehagen og helsestasjonen formidle opplysninger som er viktige i forhold til barns utvikling. Dette kan være opplysninger i forhold til hørsel, syn, motorikk, språk eller andre ting.</w:t>
      </w:r>
    </w:p>
    <w:p w14:paraId="556B9D22" w14:textId="77777777" w:rsidR="00381B9D" w:rsidRDefault="00381B9D" w:rsidP="0E57BEC0"/>
    <w:p w14:paraId="734C6A59" w14:textId="77777777" w:rsidR="00381B9D" w:rsidRDefault="00381B9D" w:rsidP="00381B9D">
      <w:pPr>
        <w:keepNext/>
      </w:pPr>
      <w:r>
        <w:rPr>
          <w:noProof/>
        </w:rPr>
        <w:lastRenderedPageBreak/>
        <w:drawing>
          <wp:inline distT="0" distB="0" distL="0" distR="0" wp14:anchorId="3A8A9E5B" wp14:editId="6CBDAD5E">
            <wp:extent cx="5758180" cy="2883535"/>
            <wp:effectExtent l="0" t="0" r="0" b="0"/>
            <wp:docPr id="1307630496" name="Bilde 14" descr="Bilde av et barn som hopper i en vanndam. Barnet har gule gummistøvler og en paraply i regnbuens far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7630496" name="Bilde 14" descr="Bilde av et barn som hopper i en vanndam. Barnet har gule gummistøvler og en paraply i regnbuens farge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58180" cy="2883535"/>
                    </a:xfrm>
                    <a:prstGeom prst="rect">
                      <a:avLst/>
                    </a:prstGeom>
                    <a:noFill/>
                    <a:ln>
                      <a:noFill/>
                    </a:ln>
                  </pic:spPr>
                </pic:pic>
              </a:graphicData>
            </a:graphic>
          </wp:inline>
        </w:drawing>
      </w:r>
    </w:p>
    <w:p w14:paraId="40AA66F5" w14:textId="668A3E4C" w:rsidR="00381B9D" w:rsidRDefault="00381B9D" w:rsidP="00381B9D">
      <w:pPr>
        <w:pStyle w:val="Bildetekst"/>
      </w:pPr>
      <w:r>
        <w:t xml:space="preserve">Figur </w:t>
      </w:r>
      <w:fldSimple w:instr=" SEQ Figur \* ARABIC ">
        <w:r>
          <w:rPr>
            <w:noProof/>
          </w:rPr>
          <w:t>4</w:t>
        </w:r>
      </w:fldSimple>
      <w:r>
        <w:t xml:space="preserve"> - Barn som hopper i vanndam</w:t>
      </w:r>
    </w:p>
    <w:p w14:paraId="205B6380" w14:textId="794180D2" w:rsidR="00020123" w:rsidRPr="00EF64A9" w:rsidRDefault="00DC003E" w:rsidP="0069127F">
      <w:pPr>
        <w:pStyle w:val="Overskrift1"/>
        <w:numPr>
          <w:ilvl w:val="0"/>
          <w:numId w:val="20"/>
        </w:numPr>
        <w:rPr>
          <w:b/>
          <w:bCs/>
        </w:rPr>
      </w:pPr>
      <w:bookmarkStart w:id="85" w:name="_Toc8869524"/>
      <w:bookmarkStart w:id="86" w:name="_Toc1005336185"/>
      <w:bookmarkStart w:id="87" w:name="_Toc198811881"/>
      <w:bookmarkStart w:id="88" w:name="_Toc234454622"/>
      <w:r w:rsidRPr="6A078F97">
        <w:rPr>
          <w:b/>
          <w:bCs/>
        </w:rPr>
        <w:t>P</w:t>
      </w:r>
      <w:bookmarkEnd w:id="85"/>
      <w:r w:rsidRPr="6A078F97">
        <w:rPr>
          <w:b/>
          <w:bCs/>
        </w:rPr>
        <w:t>rogresjon</w:t>
      </w:r>
      <w:bookmarkEnd w:id="86"/>
      <w:bookmarkEnd w:id="87"/>
      <w:bookmarkEnd w:id="88"/>
    </w:p>
    <w:p w14:paraId="6D04DE5E" w14:textId="77777777" w:rsidR="00020123" w:rsidRDefault="00020123" w:rsidP="00020123">
      <w:r>
        <w:t>I Rammeplanen står det at progresjon i barnehagen innebærer at alle barna skal utvikle, lære og oppleve fremgang. Personalet skal bidra til at barna får mestringsopplevelser og at de samtidig har noe å strekke seg etter. Barna har ulike utgangspunkt, og de har derfor behov for tilrettelagte utfordringer. Denne individuelle progresjonen sikrer vi ved at personalet forsker i:</w:t>
      </w:r>
    </w:p>
    <w:p w14:paraId="6ED3B72E" w14:textId="77777777" w:rsidR="00020123" w:rsidRDefault="00020123" w:rsidP="00020123">
      <w:r>
        <w:t>Hvilken kompetanse barnet innehar? Hva barnet mestrer? Hva som fremmer utvikling hos barnet? Hva, når og hvorfor det fungerer for barnet? Hvordan vi kan støtte barnet videre? Personalet har god oversikt over barnegruppen og ser hva det enkelte barnet trenger. Dette er grunnlaget for hvordan vi tilrettelegger for den enkeltes utvikling og hvordan vi organiserer hverdagen.</w:t>
      </w:r>
    </w:p>
    <w:p w14:paraId="2C42F9DF" w14:textId="77777777" w:rsidR="00726B8E" w:rsidRDefault="00726B8E" w:rsidP="00020123"/>
    <w:p w14:paraId="5EC3E805" w14:textId="77777777" w:rsidR="00746EF7" w:rsidRDefault="00746EF7" w:rsidP="00726B8E">
      <w:pPr>
        <w:rPr>
          <w:rFonts w:ascii="Calibri" w:hAnsi="Calibri" w:cs="Calibri"/>
          <w:b/>
          <w:sz w:val="24"/>
          <w:szCs w:val="24"/>
        </w:rPr>
      </w:pPr>
    </w:p>
    <w:p w14:paraId="7D217D29" w14:textId="506F740D" w:rsidR="00726B8E" w:rsidRPr="00440670" w:rsidRDefault="00726B8E" w:rsidP="00726B8E">
      <w:pPr>
        <w:rPr>
          <w:rFonts w:ascii="Candara Light" w:hAnsi="Candara Light" w:cs="Calibri"/>
          <w:b/>
          <w:color w:val="5B9BD5" w:themeColor="accent1"/>
          <w:sz w:val="28"/>
          <w:szCs w:val="28"/>
        </w:rPr>
      </w:pPr>
      <w:r w:rsidRPr="00440670">
        <w:rPr>
          <w:rFonts w:ascii="Candara Light" w:hAnsi="Candara Light" w:cs="Calibri"/>
          <w:b/>
          <w:color w:val="5B9BD5" w:themeColor="accent1"/>
          <w:sz w:val="28"/>
          <w:szCs w:val="28"/>
        </w:rPr>
        <w:t>Rammeplanens fagområder</w:t>
      </w:r>
    </w:p>
    <w:p w14:paraId="6E3EDEB3" w14:textId="5BC3E269" w:rsidR="00726B8E" w:rsidRPr="001E00C5" w:rsidRDefault="00726B8E" w:rsidP="00726B8E">
      <w:pPr>
        <w:rPr>
          <w:rFonts w:cstheme="minorHAnsi"/>
          <w:sz w:val="24"/>
          <w:szCs w:val="24"/>
        </w:rPr>
      </w:pPr>
      <w:r w:rsidRPr="00440670">
        <w:rPr>
          <w:rFonts w:cstheme="minorHAnsi"/>
          <w:bCs/>
          <w:sz w:val="24"/>
          <w:szCs w:val="24"/>
        </w:rPr>
        <w:t>Vi har valgt å sette inn fagområdene</w:t>
      </w:r>
      <w:r w:rsidRPr="001E00C5">
        <w:rPr>
          <w:rFonts w:cstheme="minorHAnsi"/>
          <w:sz w:val="24"/>
          <w:szCs w:val="24"/>
        </w:rPr>
        <w:t xml:space="preserve"> inn i en års rytme hvor vi har fokus på ett til to av de ulike fagområdene, fordelt på årets måneder. Ved å gjøre dette kvalitets sikrer vi blant annet at vi er innom alle fagområdene i løpet av barnehageåret. Vi har også valgt å plukke ut noen av målene fra fagområdene, som vi har et spesielt fokus på i løpet av disse månedene. Vi er allikevel innom alle målene for fagområdene i løpet av hele barnehageåret</w:t>
      </w:r>
    </w:p>
    <w:p w14:paraId="797E4814" w14:textId="77777777" w:rsidR="00726B8E" w:rsidRDefault="00726B8E" w:rsidP="00726B8E">
      <w:pPr>
        <w:rPr>
          <w:rFonts w:cstheme="minorHAnsi"/>
        </w:rPr>
      </w:pPr>
    </w:p>
    <w:p w14:paraId="253A9E46" w14:textId="77777777" w:rsidR="00DD7923" w:rsidRDefault="00DD7923" w:rsidP="00726B8E">
      <w:pPr>
        <w:rPr>
          <w:rFonts w:cstheme="minorHAnsi"/>
        </w:rPr>
      </w:pPr>
    </w:p>
    <w:p w14:paraId="4CC33644" w14:textId="77777777" w:rsidR="00DD7923" w:rsidRDefault="00DD7923" w:rsidP="00726B8E">
      <w:pPr>
        <w:rPr>
          <w:rFonts w:cstheme="minorHAnsi"/>
        </w:rPr>
      </w:pPr>
    </w:p>
    <w:p w14:paraId="4B4EA3CB" w14:textId="77777777" w:rsidR="00726B8E" w:rsidRDefault="00726B8E" w:rsidP="00726B8E">
      <w:pPr>
        <w:rPr>
          <w:rFonts w:cstheme="minorHAnsi"/>
        </w:rPr>
      </w:pPr>
    </w:p>
    <w:p w14:paraId="52927E65" w14:textId="2C3C284E" w:rsidR="00726B8E" w:rsidRPr="00A429C7" w:rsidRDefault="00726B8E" w:rsidP="00726B8E">
      <w:pPr>
        <w:jc w:val="center"/>
        <w:rPr>
          <w:rFonts w:ascii="Arial" w:hAnsi="Arial" w:cs="Arial"/>
          <w:b/>
          <w:sz w:val="24"/>
          <w:szCs w:val="24"/>
        </w:rPr>
      </w:pPr>
      <w:r>
        <w:rPr>
          <w:rFonts w:ascii="Arial" w:hAnsi="Arial" w:cs="Arial"/>
          <w:b/>
          <w:sz w:val="24"/>
          <w:szCs w:val="24"/>
        </w:rPr>
        <w:lastRenderedPageBreak/>
        <w:t>ÅRSHJUL FOR  202</w:t>
      </w:r>
      <w:r w:rsidR="00440670">
        <w:rPr>
          <w:rFonts w:ascii="Arial" w:hAnsi="Arial" w:cs="Arial"/>
          <w:b/>
          <w:sz w:val="24"/>
          <w:szCs w:val="24"/>
        </w:rPr>
        <w:t>6</w:t>
      </w:r>
      <w:r>
        <w:rPr>
          <w:rFonts w:ascii="Arial" w:hAnsi="Arial" w:cs="Arial"/>
          <w:b/>
          <w:sz w:val="24"/>
          <w:szCs w:val="24"/>
        </w:rPr>
        <w:t>-202</w:t>
      </w:r>
      <w:r w:rsidR="00440670">
        <w:rPr>
          <w:rFonts w:ascii="Arial" w:hAnsi="Arial" w:cs="Arial"/>
          <w:b/>
          <w:sz w:val="24"/>
          <w:szCs w:val="24"/>
        </w:rPr>
        <w:t>7</w:t>
      </w:r>
    </w:p>
    <w:tbl>
      <w:tblPr>
        <w:tblStyle w:val="Tabellrutenett"/>
        <w:tblW w:w="9209" w:type="dxa"/>
        <w:tblLook w:val="04A0" w:firstRow="1" w:lastRow="0" w:firstColumn="1" w:lastColumn="0" w:noHBand="0" w:noVBand="1"/>
      </w:tblPr>
      <w:tblGrid>
        <w:gridCol w:w="3011"/>
        <w:gridCol w:w="3015"/>
        <w:gridCol w:w="3183"/>
      </w:tblGrid>
      <w:tr w:rsidR="00726B8E" w:rsidRPr="005F4644" w14:paraId="6AF9106C" w14:textId="77777777" w:rsidTr="007A71B7">
        <w:tc>
          <w:tcPr>
            <w:tcW w:w="3011" w:type="dxa"/>
          </w:tcPr>
          <w:p w14:paraId="5907D749" w14:textId="77777777" w:rsidR="00726B8E" w:rsidRPr="005F4644" w:rsidRDefault="00726B8E" w:rsidP="007A71B7">
            <w:pPr>
              <w:rPr>
                <w:rFonts w:ascii="Arial" w:hAnsi="Arial" w:cs="Arial"/>
                <w:b/>
                <w:sz w:val="18"/>
                <w:szCs w:val="18"/>
              </w:rPr>
            </w:pPr>
            <w:r w:rsidRPr="005F4644">
              <w:rPr>
                <w:rFonts w:ascii="Arial" w:hAnsi="Arial" w:cs="Arial"/>
                <w:b/>
                <w:sz w:val="18"/>
                <w:szCs w:val="18"/>
              </w:rPr>
              <w:t xml:space="preserve">Måned </w:t>
            </w:r>
          </w:p>
        </w:tc>
        <w:tc>
          <w:tcPr>
            <w:tcW w:w="3015" w:type="dxa"/>
          </w:tcPr>
          <w:p w14:paraId="1CDAE942" w14:textId="77777777" w:rsidR="00726B8E" w:rsidRPr="005F4644" w:rsidRDefault="00726B8E" w:rsidP="007A71B7">
            <w:pPr>
              <w:rPr>
                <w:rFonts w:ascii="Arial" w:hAnsi="Arial" w:cs="Arial"/>
                <w:b/>
                <w:sz w:val="18"/>
                <w:szCs w:val="18"/>
              </w:rPr>
            </w:pPr>
            <w:r w:rsidRPr="005F4644">
              <w:rPr>
                <w:rFonts w:ascii="Arial" w:hAnsi="Arial" w:cs="Arial"/>
                <w:b/>
                <w:sz w:val="18"/>
                <w:szCs w:val="18"/>
              </w:rPr>
              <w:t xml:space="preserve">Fagområde </w:t>
            </w:r>
          </w:p>
        </w:tc>
        <w:tc>
          <w:tcPr>
            <w:tcW w:w="3183" w:type="dxa"/>
          </w:tcPr>
          <w:p w14:paraId="1533455F" w14:textId="77777777" w:rsidR="00726B8E" w:rsidRPr="005F4644" w:rsidRDefault="00726B8E" w:rsidP="007A71B7">
            <w:pPr>
              <w:rPr>
                <w:rFonts w:ascii="Arial" w:hAnsi="Arial" w:cs="Arial"/>
                <w:b/>
                <w:sz w:val="18"/>
                <w:szCs w:val="18"/>
              </w:rPr>
            </w:pPr>
            <w:r w:rsidRPr="005F4644">
              <w:rPr>
                <w:rFonts w:ascii="Arial" w:hAnsi="Arial" w:cs="Arial"/>
                <w:b/>
                <w:sz w:val="18"/>
                <w:szCs w:val="18"/>
              </w:rPr>
              <w:t xml:space="preserve">Mål </w:t>
            </w:r>
          </w:p>
        </w:tc>
      </w:tr>
      <w:tr w:rsidR="00726B8E" w:rsidRPr="005F4644" w14:paraId="2B9608CC" w14:textId="77777777" w:rsidTr="007A71B7">
        <w:tc>
          <w:tcPr>
            <w:tcW w:w="3011" w:type="dxa"/>
          </w:tcPr>
          <w:p w14:paraId="6FF7E0F0" w14:textId="77777777" w:rsidR="00726B8E" w:rsidRPr="005F4644" w:rsidRDefault="00726B8E" w:rsidP="007A71B7">
            <w:pPr>
              <w:rPr>
                <w:rFonts w:ascii="Arial" w:hAnsi="Arial" w:cs="Arial"/>
                <w:sz w:val="18"/>
                <w:szCs w:val="18"/>
              </w:rPr>
            </w:pPr>
            <w:r w:rsidRPr="005F4644">
              <w:rPr>
                <w:rFonts w:ascii="Arial" w:hAnsi="Arial" w:cs="Arial"/>
                <w:sz w:val="18"/>
                <w:szCs w:val="18"/>
              </w:rPr>
              <w:t xml:space="preserve">August </w:t>
            </w:r>
          </w:p>
        </w:tc>
        <w:tc>
          <w:tcPr>
            <w:tcW w:w="3015" w:type="dxa"/>
          </w:tcPr>
          <w:p w14:paraId="137D51FF" w14:textId="77777777" w:rsidR="00726B8E" w:rsidRPr="005F4644" w:rsidRDefault="00726B8E" w:rsidP="007A71B7">
            <w:pPr>
              <w:rPr>
                <w:rFonts w:ascii="Arial" w:hAnsi="Arial" w:cs="Arial"/>
                <w:sz w:val="18"/>
                <w:szCs w:val="18"/>
              </w:rPr>
            </w:pPr>
            <w:r w:rsidRPr="005F4644">
              <w:rPr>
                <w:rFonts w:ascii="Arial" w:hAnsi="Arial" w:cs="Arial"/>
                <w:sz w:val="18"/>
                <w:szCs w:val="18"/>
              </w:rPr>
              <w:t>Kropp, bevegelse, mat og helse</w:t>
            </w:r>
          </w:p>
          <w:p w14:paraId="49BF7263" w14:textId="77777777" w:rsidR="00726B8E" w:rsidRPr="005F4644" w:rsidRDefault="00726B8E" w:rsidP="007A71B7">
            <w:pPr>
              <w:rPr>
                <w:rFonts w:ascii="Arial" w:hAnsi="Arial" w:cs="Arial"/>
                <w:sz w:val="18"/>
                <w:szCs w:val="18"/>
              </w:rPr>
            </w:pPr>
          </w:p>
          <w:p w14:paraId="50941622" w14:textId="77777777" w:rsidR="00726B8E" w:rsidRPr="005F4644" w:rsidRDefault="00726B8E" w:rsidP="007A71B7">
            <w:pPr>
              <w:rPr>
                <w:rFonts w:ascii="Arial" w:hAnsi="Arial" w:cs="Arial"/>
                <w:sz w:val="18"/>
                <w:szCs w:val="18"/>
              </w:rPr>
            </w:pPr>
          </w:p>
        </w:tc>
        <w:tc>
          <w:tcPr>
            <w:tcW w:w="3183" w:type="dxa"/>
          </w:tcPr>
          <w:p w14:paraId="5C21EBD8" w14:textId="77777777" w:rsidR="00726B8E" w:rsidRPr="005F4644" w:rsidRDefault="00726B8E" w:rsidP="007A71B7">
            <w:pPr>
              <w:rPr>
                <w:rFonts w:ascii="Arial" w:hAnsi="Arial" w:cs="Arial"/>
                <w:sz w:val="18"/>
                <w:szCs w:val="18"/>
              </w:rPr>
            </w:pPr>
            <w:r w:rsidRPr="005F4644">
              <w:rPr>
                <w:rFonts w:ascii="Arial" w:hAnsi="Arial" w:cs="Arial"/>
                <w:sz w:val="18"/>
                <w:szCs w:val="18"/>
              </w:rPr>
              <w:t>-Oppleve trivsel, glede og mestring ved allsidig bevegelseserfaringer inne og ute</w:t>
            </w:r>
          </w:p>
          <w:p w14:paraId="1C61A0FA" w14:textId="77777777" w:rsidR="00726B8E" w:rsidRPr="005F4644" w:rsidRDefault="00726B8E" w:rsidP="007A71B7">
            <w:pPr>
              <w:rPr>
                <w:rFonts w:ascii="Arial" w:hAnsi="Arial" w:cs="Arial"/>
                <w:sz w:val="18"/>
                <w:szCs w:val="18"/>
              </w:rPr>
            </w:pPr>
            <w:r w:rsidRPr="005F4644">
              <w:rPr>
                <w:rFonts w:ascii="Arial" w:hAnsi="Arial" w:cs="Arial"/>
                <w:sz w:val="18"/>
                <w:szCs w:val="18"/>
              </w:rPr>
              <w:t xml:space="preserve">-Bli trygg på egen kropp, få en positiv oppfatning av seg selv og bli kjent med egne følelser </w:t>
            </w:r>
          </w:p>
          <w:p w14:paraId="686952B0" w14:textId="77777777" w:rsidR="00726B8E" w:rsidRPr="005F4644" w:rsidRDefault="00726B8E" w:rsidP="007A71B7">
            <w:pPr>
              <w:rPr>
                <w:rFonts w:ascii="Arial" w:hAnsi="Arial" w:cs="Arial"/>
                <w:sz w:val="18"/>
                <w:szCs w:val="18"/>
              </w:rPr>
            </w:pPr>
            <w:r w:rsidRPr="005F4644">
              <w:rPr>
                <w:rFonts w:ascii="Arial" w:hAnsi="Arial" w:cs="Arial"/>
                <w:sz w:val="18"/>
                <w:szCs w:val="18"/>
              </w:rPr>
              <w:t xml:space="preserve">-Sette grenser for egen kropp og respektere andres grenser </w:t>
            </w:r>
          </w:p>
        </w:tc>
      </w:tr>
      <w:tr w:rsidR="00726B8E" w:rsidRPr="005F4644" w14:paraId="65738626" w14:textId="77777777" w:rsidTr="007A71B7">
        <w:tc>
          <w:tcPr>
            <w:tcW w:w="3011" w:type="dxa"/>
          </w:tcPr>
          <w:p w14:paraId="35DC524D" w14:textId="77777777" w:rsidR="00726B8E" w:rsidRPr="005F4644" w:rsidRDefault="00726B8E" w:rsidP="007A71B7">
            <w:pPr>
              <w:rPr>
                <w:rFonts w:ascii="Arial" w:hAnsi="Arial" w:cs="Arial"/>
                <w:sz w:val="18"/>
                <w:szCs w:val="18"/>
              </w:rPr>
            </w:pPr>
            <w:r w:rsidRPr="005F4644">
              <w:rPr>
                <w:rFonts w:ascii="Arial" w:hAnsi="Arial" w:cs="Arial"/>
                <w:sz w:val="18"/>
                <w:szCs w:val="18"/>
              </w:rPr>
              <w:t xml:space="preserve">September </w:t>
            </w:r>
          </w:p>
        </w:tc>
        <w:tc>
          <w:tcPr>
            <w:tcW w:w="3015" w:type="dxa"/>
          </w:tcPr>
          <w:p w14:paraId="604E25CB" w14:textId="77777777" w:rsidR="00726B8E" w:rsidRPr="005F4644" w:rsidRDefault="00726B8E" w:rsidP="007A71B7">
            <w:pPr>
              <w:rPr>
                <w:rFonts w:ascii="Arial" w:hAnsi="Arial" w:cs="Arial"/>
                <w:sz w:val="18"/>
                <w:szCs w:val="18"/>
              </w:rPr>
            </w:pPr>
            <w:r w:rsidRPr="005F4644">
              <w:rPr>
                <w:rFonts w:ascii="Arial" w:hAnsi="Arial" w:cs="Arial"/>
                <w:sz w:val="18"/>
                <w:szCs w:val="18"/>
              </w:rPr>
              <w:t>Kropp, bevegelse, mat og helse</w:t>
            </w:r>
          </w:p>
          <w:p w14:paraId="310CC413" w14:textId="77777777" w:rsidR="00726B8E" w:rsidRPr="005F4644" w:rsidRDefault="00726B8E" w:rsidP="007A71B7">
            <w:pPr>
              <w:rPr>
                <w:rFonts w:ascii="Arial" w:hAnsi="Arial" w:cs="Arial"/>
                <w:sz w:val="18"/>
                <w:szCs w:val="18"/>
              </w:rPr>
            </w:pPr>
          </w:p>
          <w:p w14:paraId="51CAD2E2" w14:textId="77777777" w:rsidR="00726B8E" w:rsidRPr="005F4644" w:rsidRDefault="00726B8E" w:rsidP="007A71B7">
            <w:pPr>
              <w:rPr>
                <w:rFonts w:ascii="Arial" w:hAnsi="Arial" w:cs="Arial"/>
                <w:sz w:val="18"/>
                <w:szCs w:val="18"/>
              </w:rPr>
            </w:pPr>
          </w:p>
          <w:p w14:paraId="6D091AF7" w14:textId="77777777" w:rsidR="00726B8E" w:rsidRDefault="00726B8E" w:rsidP="007A71B7">
            <w:pPr>
              <w:rPr>
                <w:rFonts w:ascii="Arial" w:hAnsi="Arial" w:cs="Arial"/>
                <w:sz w:val="18"/>
                <w:szCs w:val="18"/>
              </w:rPr>
            </w:pPr>
          </w:p>
          <w:p w14:paraId="115C6108" w14:textId="77777777" w:rsidR="00726B8E" w:rsidRDefault="00726B8E" w:rsidP="007A71B7">
            <w:pPr>
              <w:rPr>
                <w:rFonts w:ascii="Arial" w:hAnsi="Arial" w:cs="Arial"/>
                <w:sz w:val="18"/>
                <w:szCs w:val="18"/>
              </w:rPr>
            </w:pPr>
          </w:p>
          <w:p w14:paraId="20032795" w14:textId="77777777" w:rsidR="00726B8E" w:rsidRDefault="00726B8E" w:rsidP="007A71B7">
            <w:pPr>
              <w:rPr>
                <w:rFonts w:ascii="Arial" w:hAnsi="Arial" w:cs="Arial"/>
                <w:sz w:val="18"/>
                <w:szCs w:val="18"/>
              </w:rPr>
            </w:pPr>
          </w:p>
          <w:p w14:paraId="34123108" w14:textId="77777777" w:rsidR="00726B8E" w:rsidRDefault="00726B8E" w:rsidP="007A71B7">
            <w:pPr>
              <w:rPr>
                <w:rFonts w:ascii="Arial" w:hAnsi="Arial" w:cs="Arial"/>
                <w:sz w:val="18"/>
                <w:szCs w:val="18"/>
              </w:rPr>
            </w:pPr>
          </w:p>
          <w:p w14:paraId="38EFD8B2" w14:textId="77777777" w:rsidR="00726B8E" w:rsidRDefault="00726B8E" w:rsidP="007A71B7">
            <w:pPr>
              <w:rPr>
                <w:rFonts w:ascii="Arial" w:hAnsi="Arial" w:cs="Arial"/>
                <w:sz w:val="18"/>
                <w:szCs w:val="18"/>
              </w:rPr>
            </w:pPr>
          </w:p>
          <w:p w14:paraId="645907DE" w14:textId="77777777" w:rsidR="00726B8E" w:rsidRPr="005F4644" w:rsidRDefault="00726B8E" w:rsidP="007A71B7">
            <w:pPr>
              <w:rPr>
                <w:rFonts w:ascii="Arial" w:hAnsi="Arial" w:cs="Arial"/>
                <w:sz w:val="18"/>
                <w:szCs w:val="18"/>
              </w:rPr>
            </w:pPr>
            <w:r w:rsidRPr="005F4644">
              <w:rPr>
                <w:rFonts w:ascii="Arial" w:hAnsi="Arial" w:cs="Arial"/>
                <w:sz w:val="18"/>
                <w:szCs w:val="18"/>
              </w:rPr>
              <w:t xml:space="preserve">Nærmiljø og samfunn </w:t>
            </w:r>
          </w:p>
        </w:tc>
        <w:tc>
          <w:tcPr>
            <w:tcW w:w="3183" w:type="dxa"/>
          </w:tcPr>
          <w:p w14:paraId="468FBC5F" w14:textId="77777777" w:rsidR="00726B8E" w:rsidRPr="005F4644" w:rsidRDefault="00726B8E" w:rsidP="007A71B7">
            <w:pPr>
              <w:rPr>
                <w:rFonts w:ascii="Arial" w:hAnsi="Arial" w:cs="Arial"/>
                <w:sz w:val="18"/>
                <w:szCs w:val="18"/>
              </w:rPr>
            </w:pPr>
            <w:r w:rsidRPr="005F4644">
              <w:rPr>
                <w:rFonts w:ascii="Arial" w:hAnsi="Arial" w:cs="Arial"/>
                <w:sz w:val="18"/>
                <w:szCs w:val="18"/>
              </w:rPr>
              <w:t>--Oppleve trivsel, glede og mestring ved allsidig bevegelseserfaringer inne og ute</w:t>
            </w:r>
          </w:p>
          <w:p w14:paraId="133A517F" w14:textId="77777777" w:rsidR="00726B8E" w:rsidRPr="005F4644" w:rsidRDefault="00726B8E" w:rsidP="007A71B7">
            <w:pPr>
              <w:rPr>
                <w:rFonts w:ascii="Arial" w:hAnsi="Arial" w:cs="Arial"/>
                <w:sz w:val="18"/>
                <w:szCs w:val="18"/>
              </w:rPr>
            </w:pPr>
            <w:r w:rsidRPr="005F4644">
              <w:rPr>
                <w:rFonts w:ascii="Arial" w:hAnsi="Arial" w:cs="Arial"/>
                <w:sz w:val="18"/>
                <w:szCs w:val="18"/>
              </w:rPr>
              <w:t xml:space="preserve">-Bli trygg på egen kropp, få en positiv oppfatning av seg selv og bli kjent med egne følelser </w:t>
            </w:r>
          </w:p>
          <w:p w14:paraId="3F552577" w14:textId="77777777" w:rsidR="00726B8E" w:rsidRPr="005F4644" w:rsidRDefault="00726B8E" w:rsidP="007A71B7">
            <w:pPr>
              <w:rPr>
                <w:rFonts w:ascii="Arial" w:hAnsi="Arial" w:cs="Arial"/>
                <w:sz w:val="18"/>
                <w:szCs w:val="18"/>
              </w:rPr>
            </w:pPr>
            <w:r w:rsidRPr="005F4644">
              <w:rPr>
                <w:rFonts w:ascii="Arial" w:hAnsi="Arial" w:cs="Arial"/>
                <w:sz w:val="18"/>
                <w:szCs w:val="18"/>
              </w:rPr>
              <w:t xml:space="preserve">-Sette grenser for egen kropp og respektere andres grenser </w:t>
            </w:r>
          </w:p>
          <w:p w14:paraId="408B2624" w14:textId="77777777" w:rsidR="00726B8E" w:rsidRPr="005F4644" w:rsidRDefault="00726B8E" w:rsidP="007A71B7">
            <w:pPr>
              <w:rPr>
                <w:rFonts w:ascii="Arial" w:hAnsi="Arial" w:cs="Arial"/>
                <w:sz w:val="18"/>
                <w:szCs w:val="18"/>
              </w:rPr>
            </w:pPr>
            <w:r w:rsidRPr="005F4644">
              <w:rPr>
                <w:rFonts w:ascii="Arial" w:hAnsi="Arial" w:cs="Arial"/>
                <w:sz w:val="18"/>
                <w:szCs w:val="18"/>
              </w:rPr>
              <w:t>-Oppmuntres til å medvirke i egen hverdag og utvikle tillit til deltakelse i samfunnet</w:t>
            </w:r>
          </w:p>
          <w:p w14:paraId="3542F9BD" w14:textId="77777777" w:rsidR="00726B8E" w:rsidRPr="005F4644" w:rsidRDefault="00726B8E" w:rsidP="007A71B7">
            <w:pPr>
              <w:rPr>
                <w:rFonts w:ascii="Arial" w:hAnsi="Arial" w:cs="Arial"/>
                <w:sz w:val="18"/>
                <w:szCs w:val="18"/>
              </w:rPr>
            </w:pPr>
            <w:r w:rsidRPr="005F4644">
              <w:rPr>
                <w:rFonts w:ascii="Arial" w:hAnsi="Arial" w:cs="Arial"/>
                <w:sz w:val="18"/>
                <w:szCs w:val="18"/>
              </w:rPr>
              <w:t xml:space="preserve">-Blir kjent med ulike tradisjoner, levesett og familieformer </w:t>
            </w:r>
          </w:p>
        </w:tc>
      </w:tr>
      <w:tr w:rsidR="00726B8E" w:rsidRPr="005F4644" w14:paraId="3F3513A7" w14:textId="77777777" w:rsidTr="007A71B7">
        <w:tc>
          <w:tcPr>
            <w:tcW w:w="3011" w:type="dxa"/>
          </w:tcPr>
          <w:p w14:paraId="1BEE4C61" w14:textId="77777777" w:rsidR="00726B8E" w:rsidRPr="005F4644" w:rsidRDefault="00726B8E" w:rsidP="007A71B7">
            <w:pPr>
              <w:rPr>
                <w:rFonts w:ascii="Arial" w:hAnsi="Arial" w:cs="Arial"/>
                <w:sz w:val="18"/>
                <w:szCs w:val="18"/>
              </w:rPr>
            </w:pPr>
            <w:r w:rsidRPr="005F4644">
              <w:rPr>
                <w:rFonts w:ascii="Arial" w:hAnsi="Arial" w:cs="Arial"/>
                <w:sz w:val="18"/>
                <w:szCs w:val="18"/>
              </w:rPr>
              <w:t xml:space="preserve">Oktober </w:t>
            </w:r>
          </w:p>
        </w:tc>
        <w:tc>
          <w:tcPr>
            <w:tcW w:w="3015" w:type="dxa"/>
          </w:tcPr>
          <w:p w14:paraId="1FF4E049" w14:textId="77777777" w:rsidR="00726B8E" w:rsidRPr="005F4644" w:rsidRDefault="00726B8E" w:rsidP="007A71B7">
            <w:pPr>
              <w:rPr>
                <w:rFonts w:ascii="Arial" w:hAnsi="Arial" w:cs="Arial"/>
                <w:sz w:val="18"/>
                <w:szCs w:val="18"/>
              </w:rPr>
            </w:pPr>
            <w:r w:rsidRPr="005F4644">
              <w:rPr>
                <w:rFonts w:ascii="Arial" w:hAnsi="Arial" w:cs="Arial"/>
                <w:sz w:val="18"/>
                <w:szCs w:val="18"/>
              </w:rPr>
              <w:t>Etikk, religion og filosofi</w:t>
            </w:r>
          </w:p>
        </w:tc>
        <w:tc>
          <w:tcPr>
            <w:tcW w:w="3183" w:type="dxa"/>
          </w:tcPr>
          <w:p w14:paraId="104D0918" w14:textId="77777777" w:rsidR="00726B8E" w:rsidRPr="005F4644" w:rsidRDefault="00726B8E" w:rsidP="007A71B7">
            <w:pPr>
              <w:rPr>
                <w:rFonts w:ascii="Arial" w:hAnsi="Arial" w:cs="Arial"/>
                <w:sz w:val="18"/>
                <w:szCs w:val="18"/>
              </w:rPr>
            </w:pPr>
            <w:r w:rsidRPr="005F4644">
              <w:rPr>
                <w:rFonts w:ascii="Arial" w:hAnsi="Arial" w:cs="Arial"/>
                <w:sz w:val="18"/>
                <w:szCs w:val="18"/>
              </w:rPr>
              <w:t>-Kjennskap til grunnleggende verdier i kristen og humanistisk arv og blir kjent med religioner og livssyn som er representert i barnehagen</w:t>
            </w:r>
          </w:p>
          <w:p w14:paraId="76629683" w14:textId="77777777" w:rsidR="00726B8E" w:rsidRPr="005F4644" w:rsidRDefault="00726B8E" w:rsidP="007A71B7">
            <w:pPr>
              <w:rPr>
                <w:rFonts w:ascii="Arial" w:hAnsi="Arial" w:cs="Arial"/>
                <w:sz w:val="18"/>
                <w:szCs w:val="18"/>
              </w:rPr>
            </w:pPr>
            <w:r w:rsidRPr="005F4644">
              <w:rPr>
                <w:rFonts w:ascii="Arial" w:hAnsi="Arial" w:cs="Arial"/>
                <w:sz w:val="18"/>
                <w:szCs w:val="18"/>
              </w:rPr>
              <w:t>-Utvikler interesse og respekt for hverandre og forstår verdien av ulikheter og likheter i et fellesskap</w:t>
            </w:r>
          </w:p>
        </w:tc>
      </w:tr>
      <w:tr w:rsidR="00726B8E" w:rsidRPr="005F4644" w14:paraId="41C7F877" w14:textId="77777777" w:rsidTr="007A71B7">
        <w:tc>
          <w:tcPr>
            <w:tcW w:w="3011" w:type="dxa"/>
          </w:tcPr>
          <w:p w14:paraId="723FD571" w14:textId="77777777" w:rsidR="00726B8E" w:rsidRPr="005F4644" w:rsidRDefault="00726B8E" w:rsidP="007A71B7">
            <w:pPr>
              <w:rPr>
                <w:rFonts w:ascii="Arial" w:hAnsi="Arial" w:cs="Arial"/>
                <w:sz w:val="18"/>
                <w:szCs w:val="18"/>
              </w:rPr>
            </w:pPr>
            <w:r w:rsidRPr="005F4644">
              <w:rPr>
                <w:rFonts w:ascii="Arial" w:hAnsi="Arial" w:cs="Arial"/>
                <w:sz w:val="18"/>
                <w:szCs w:val="18"/>
              </w:rPr>
              <w:t>November og desember</w:t>
            </w:r>
          </w:p>
        </w:tc>
        <w:tc>
          <w:tcPr>
            <w:tcW w:w="3015" w:type="dxa"/>
          </w:tcPr>
          <w:p w14:paraId="15EC3FD9" w14:textId="77777777" w:rsidR="00726B8E" w:rsidRPr="005F4644" w:rsidRDefault="00726B8E" w:rsidP="007A71B7">
            <w:pPr>
              <w:rPr>
                <w:rFonts w:ascii="Arial" w:hAnsi="Arial" w:cs="Arial"/>
                <w:sz w:val="18"/>
                <w:szCs w:val="18"/>
              </w:rPr>
            </w:pPr>
            <w:r w:rsidRPr="005F4644">
              <w:rPr>
                <w:rFonts w:ascii="Arial" w:hAnsi="Arial" w:cs="Arial"/>
                <w:sz w:val="18"/>
                <w:szCs w:val="18"/>
              </w:rPr>
              <w:t>Kunst, kultur og kreativitet</w:t>
            </w:r>
          </w:p>
        </w:tc>
        <w:tc>
          <w:tcPr>
            <w:tcW w:w="3183" w:type="dxa"/>
          </w:tcPr>
          <w:p w14:paraId="235A1B9C" w14:textId="77777777" w:rsidR="00726B8E" w:rsidRPr="005F4644" w:rsidRDefault="00726B8E" w:rsidP="007A71B7">
            <w:pPr>
              <w:rPr>
                <w:rFonts w:ascii="Arial" w:hAnsi="Arial" w:cs="Arial"/>
                <w:sz w:val="18"/>
                <w:szCs w:val="18"/>
              </w:rPr>
            </w:pPr>
            <w:r w:rsidRPr="005F4644">
              <w:rPr>
                <w:rFonts w:ascii="Arial" w:hAnsi="Arial" w:cs="Arial"/>
                <w:sz w:val="18"/>
                <w:szCs w:val="18"/>
              </w:rPr>
              <w:t>-Barna skal oppleve glede og stolthet over egen kulturell tilhørighet</w:t>
            </w:r>
          </w:p>
          <w:p w14:paraId="52E1F6DA" w14:textId="77777777" w:rsidR="00726B8E" w:rsidRPr="005F4644" w:rsidRDefault="00726B8E" w:rsidP="007A71B7">
            <w:pPr>
              <w:rPr>
                <w:rFonts w:ascii="Arial" w:hAnsi="Arial" w:cs="Arial"/>
                <w:sz w:val="18"/>
                <w:szCs w:val="18"/>
              </w:rPr>
            </w:pPr>
            <w:r w:rsidRPr="005F4644">
              <w:rPr>
                <w:rFonts w:ascii="Arial" w:hAnsi="Arial" w:cs="Arial"/>
                <w:sz w:val="18"/>
                <w:szCs w:val="18"/>
              </w:rPr>
              <w:t xml:space="preserve">-Barna har mulighet til å uttrykke seg kreativt gjennom ulike uttrykksformer  </w:t>
            </w:r>
          </w:p>
        </w:tc>
      </w:tr>
      <w:tr w:rsidR="00726B8E" w:rsidRPr="005F4644" w14:paraId="662DE394" w14:textId="77777777" w:rsidTr="007A71B7">
        <w:tc>
          <w:tcPr>
            <w:tcW w:w="3011" w:type="dxa"/>
          </w:tcPr>
          <w:p w14:paraId="2F93BCF5" w14:textId="77777777" w:rsidR="00726B8E" w:rsidRPr="005F4644" w:rsidRDefault="00726B8E" w:rsidP="007A71B7">
            <w:pPr>
              <w:rPr>
                <w:rFonts w:ascii="Arial" w:hAnsi="Arial" w:cs="Arial"/>
                <w:sz w:val="18"/>
                <w:szCs w:val="18"/>
              </w:rPr>
            </w:pPr>
            <w:r w:rsidRPr="005F4644">
              <w:rPr>
                <w:rFonts w:ascii="Arial" w:hAnsi="Arial" w:cs="Arial"/>
                <w:sz w:val="18"/>
                <w:szCs w:val="18"/>
              </w:rPr>
              <w:t xml:space="preserve">Januar og februar </w:t>
            </w:r>
          </w:p>
        </w:tc>
        <w:tc>
          <w:tcPr>
            <w:tcW w:w="3015" w:type="dxa"/>
          </w:tcPr>
          <w:p w14:paraId="51C4C0AB" w14:textId="77777777" w:rsidR="00726B8E" w:rsidRPr="005F4644" w:rsidRDefault="00726B8E" w:rsidP="007A71B7">
            <w:pPr>
              <w:rPr>
                <w:rFonts w:ascii="Arial" w:hAnsi="Arial" w:cs="Arial"/>
                <w:sz w:val="18"/>
                <w:szCs w:val="18"/>
              </w:rPr>
            </w:pPr>
            <w:r w:rsidRPr="005F4644">
              <w:rPr>
                <w:rFonts w:ascii="Arial" w:hAnsi="Arial" w:cs="Arial"/>
                <w:sz w:val="18"/>
                <w:szCs w:val="18"/>
              </w:rPr>
              <w:t>Antall, rom og form</w:t>
            </w:r>
          </w:p>
        </w:tc>
        <w:tc>
          <w:tcPr>
            <w:tcW w:w="3183" w:type="dxa"/>
          </w:tcPr>
          <w:p w14:paraId="04204CC5" w14:textId="77777777" w:rsidR="00726B8E" w:rsidRPr="005F4644" w:rsidRDefault="00726B8E" w:rsidP="007A71B7">
            <w:pPr>
              <w:rPr>
                <w:rFonts w:ascii="Arial" w:hAnsi="Arial" w:cs="Arial"/>
                <w:sz w:val="18"/>
                <w:szCs w:val="18"/>
              </w:rPr>
            </w:pPr>
            <w:r w:rsidRPr="005F4644">
              <w:rPr>
                <w:rFonts w:ascii="Arial" w:hAnsi="Arial" w:cs="Arial"/>
                <w:sz w:val="18"/>
                <w:szCs w:val="18"/>
              </w:rPr>
              <w:t xml:space="preserve">-Styrke barnas nysgjerrighet, matematikk glede og interesse for matematiske sammenhenger med utgangspunkt i barnas uttrykksformer </w:t>
            </w:r>
          </w:p>
        </w:tc>
      </w:tr>
      <w:tr w:rsidR="00726B8E" w:rsidRPr="005F4644" w14:paraId="1436F80A" w14:textId="77777777" w:rsidTr="007A71B7">
        <w:tc>
          <w:tcPr>
            <w:tcW w:w="3011" w:type="dxa"/>
          </w:tcPr>
          <w:p w14:paraId="09807F95" w14:textId="77777777" w:rsidR="00726B8E" w:rsidRPr="005F4644" w:rsidRDefault="00726B8E" w:rsidP="007A71B7">
            <w:pPr>
              <w:rPr>
                <w:rFonts w:ascii="Arial" w:hAnsi="Arial" w:cs="Arial"/>
                <w:sz w:val="18"/>
                <w:szCs w:val="18"/>
              </w:rPr>
            </w:pPr>
            <w:r w:rsidRPr="005F4644">
              <w:rPr>
                <w:rFonts w:ascii="Arial" w:hAnsi="Arial" w:cs="Arial"/>
                <w:sz w:val="18"/>
                <w:szCs w:val="18"/>
              </w:rPr>
              <w:t>Mars</w:t>
            </w:r>
          </w:p>
        </w:tc>
        <w:tc>
          <w:tcPr>
            <w:tcW w:w="3015" w:type="dxa"/>
          </w:tcPr>
          <w:p w14:paraId="21AB304D" w14:textId="77777777" w:rsidR="00726B8E" w:rsidRPr="005F4644" w:rsidRDefault="00726B8E" w:rsidP="007A71B7">
            <w:pPr>
              <w:rPr>
                <w:rFonts w:ascii="Arial" w:hAnsi="Arial" w:cs="Arial"/>
                <w:sz w:val="18"/>
                <w:szCs w:val="18"/>
              </w:rPr>
            </w:pPr>
            <w:r w:rsidRPr="005F4644">
              <w:rPr>
                <w:rFonts w:ascii="Arial" w:hAnsi="Arial" w:cs="Arial"/>
                <w:sz w:val="18"/>
                <w:szCs w:val="18"/>
              </w:rPr>
              <w:t>Etikk, religion og filosofi</w:t>
            </w:r>
          </w:p>
        </w:tc>
        <w:tc>
          <w:tcPr>
            <w:tcW w:w="3183" w:type="dxa"/>
          </w:tcPr>
          <w:p w14:paraId="3F68C427" w14:textId="77777777" w:rsidR="00726B8E" w:rsidRPr="005F4644" w:rsidRDefault="00726B8E" w:rsidP="007A71B7">
            <w:pPr>
              <w:rPr>
                <w:rFonts w:ascii="Arial" w:hAnsi="Arial" w:cs="Arial"/>
                <w:sz w:val="18"/>
                <w:szCs w:val="18"/>
              </w:rPr>
            </w:pPr>
            <w:r w:rsidRPr="005F4644">
              <w:rPr>
                <w:rFonts w:ascii="Arial" w:hAnsi="Arial" w:cs="Arial"/>
                <w:sz w:val="18"/>
                <w:szCs w:val="18"/>
              </w:rPr>
              <w:t>-Kjennskap til grunnleggende verdier i kristen og humanistisk arv og blir kjent med religioner og livssyn som er representert i barnehagen</w:t>
            </w:r>
          </w:p>
          <w:p w14:paraId="3139DF44" w14:textId="77777777" w:rsidR="00726B8E" w:rsidRPr="005F4644" w:rsidRDefault="00726B8E" w:rsidP="007A71B7">
            <w:pPr>
              <w:rPr>
                <w:rFonts w:ascii="Arial" w:hAnsi="Arial" w:cs="Arial"/>
                <w:sz w:val="18"/>
                <w:szCs w:val="18"/>
              </w:rPr>
            </w:pPr>
            <w:r w:rsidRPr="005F4644">
              <w:rPr>
                <w:rFonts w:ascii="Arial" w:hAnsi="Arial" w:cs="Arial"/>
                <w:sz w:val="18"/>
                <w:szCs w:val="18"/>
              </w:rPr>
              <w:t>-Utvikler interesse og respekt for hverandre og forstår verdien av ulikheter og likheter i et fellesskap</w:t>
            </w:r>
          </w:p>
        </w:tc>
      </w:tr>
      <w:tr w:rsidR="00726B8E" w:rsidRPr="005F4644" w14:paraId="4C9BBD00" w14:textId="77777777" w:rsidTr="007A71B7">
        <w:tc>
          <w:tcPr>
            <w:tcW w:w="3011" w:type="dxa"/>
          </w:tcPr>
          <w:p w14:paraId="1BD66449" w14:textId="77777777" w:rsidR="00726B8E" w:rsidRPr="005F4644" w:rsidRDefault="00726B8E" w:rsidP="007A71B7">
            <w:pPr>
              <w:rPr>
                <w:rFonts w:ascii="Arial" w:hAnsi="Arial" w:cs="Arial"/>
                <w:sz w:val="18"/>
                <w:szCs w:val="18"/>
              </w:rPr>
            </w:pPr>
            <w:r w:rsidRPr="005F4644">
              <w:rPr>
                <w:rFonts w:ascii="Arial" w:hAnsi="Arial" w:cs="Arial"/>
                <w:sz w:val="18"/>
                <w:szCs w:val="18"/>
              </w:rPr>
              <w:t>April , mai og juni</w:t>
            </w:r>
          </w:p>
        </w:tc>
        <w:tc>
          <w:tcPr>
            <w:tcW w:w="3015" w:type="dxa"/>
          </w:tcPr>
          <w:p w14:paraId="0AD21765" w14:textId="77777777" w:rsidR="00726B8E" w:rsidRPr="005F4644" w:rsidRDefault="00726B8E" w:rsidP="007A71B7">
            <w:pPr>
              <w:rPr>
                <w:rFonts w:ascii="Arial" w:hAnsi="Arial" w:cs="Arial"/>
                <w:sz w:val="18"/>
                <w:szCs w:val="18"/>
              </w:rPr>
            </w:pPr>
            <w:r w:rsidRPr="005F4644">
              <w:rPr>
                <w:rFonts w:ascii="Arial" w:hAnsi="Arial" w:cs="Arial"/>
                <w:sz w:val="18"/>
                <w:szCs w:val="18"/>
              </w:rPr>
              <w:t xml:space="preserve">Natur, miljø og teknologi </w:t>
            </w:r>
          </w:p>
          <w:p w14:paraId="38D82D1F" w14:textId="77777777" w:rsidR="00726B8E" w:rsidRPr="005F4644" w:rsidRDefault="00726B8E" w:rsidP="007A71B7">
            <w:pPr>
              <w:rPr>
                <w:rFonts w:ascii="Arial" w:hAnsi="Arial" w:cs="Arial"/>
                <w:sz w:val="18"/>
                <w:szCs w:val="18"/>
              </w:rPr>
            </w:pPr>
          </w:p>
          <w:p w14:paraId="5847D746" w14:textId="77777777" w:rsidR="00726B8E" w:rsidRPr="005F4644" w:rsidRDefault="00726B8E" w:rsidP="007A71B7">
            <w:pPr>
              <w:rPr>
                <w:rFonts w:ascii="Arial" w:hAnsi="Arial" w:cs="Arial"/>
                <w:sz w:val="18"/>
                <w:szCs w:val="18"/>
              </w:rPr>
            </w:pPr>
          </w:p>
          <w:p w14:paraId="571A908A" w14:textId="77777777" w:rsidR="00726B8E" w:rsidRPr="005F4644" w:rsidRDefault="00726B8E" w:rsidP="007A71B7">
            <w:pPr>
              <w:rPr>
                <w:rFonts w:ascii="Arial" w:hAnsi="Arial" w:cs="Arial"/>
                <w:sz w:val="18"/>
                <w:szCs w:val="18"/>
              </w:rPr>
            </w:pPr>
          </w:p>
          <w:p w14:paraId="3127DE7E" w14:textId="77777777" w:rsidR="00726B8E" w:rsidRPr="005F4644" w:rsidRDefault="00726B8E" w:rsidP="007A71B7">
            <w:pPr>
              <w:rPr>
                <w:rFonts w:ascii="Arial" w:hAnsi="Arial" w:cs="Arial"/>
                <w:sz w:val="18"/>
                <w:szCs w:val="18"/>
              </w:rPr>
            </w:pPr>
            <w:r w:rsidRPr="005F4644">
              <w:rPr>
                <w:rFonts w:ascii="Arial" w:hAnsi="Arial" w:cs="Arial"/>
                <w:sz w:val="18"/>
                <w:szCs w:val="18"/>
              </w:rPr>
              <w:t xml:space="preserve">Nærmiljø og samfunn </w:t>
            </w:r>
          </w:p>
        </w:tc>
        <w:tc>
          <w:tcPr>
            <w:tcW w:w="3183" w:type="dxa"/>
          </w:tcPr>
          <w:p w14:paraId="618F51E0" w14:textId="77777777" w:rsidR="00726B8E" w:rsidRPr="005F4644" w:rsidRDefault="00726B8E" w:rsidP="007A71B7">
            <w:pPr>
              <w:rPr>
                <w:rFonts w:ascii="Arial" w:hAnsi="Arial" w:cs="Arial"/>
                <w:sz w:val="18"/>
                <w:szCs w:val="18"/>
              </w:rPr>
            </w:pPr>
            <w:r w:rsidRPr="005F4644">
              <w:rPr>
                <w:rFonts w:ascii="Arial" w:hAnsi="Arial" w:cs="Arial"/>
                <w:sz w:val="18"/>
                <w:szCs w:val="18"/>
              </w:rPr>
              <w:t xml:space="preserve">-oppleve og utforske naturen og naturens mang fold </w:t>
            </w:r>
          </w:p>
          <w:p w14:paraId="5244F0DD" w14:textId="77777777" w:rsidR="00726B8E" w:rsidRPr="005F4644" w:rsidRDefault="00726B8E" w:rsidP="007A71B7">
            <w:pPr>
              <w:rPr>
                <w:rFonts w:ascii="Arial" w:hAnsi="Arial" w:cs="Arial"/>
                <w:sz w:val="18"/>
                <w:szCs w:val="18"/>
              </w:rPr>
            </w:pPr>
            <w:r w:rsidRPr="005F4644">
              <w:rPr>
                <w:rFonts w:ascii="Arial" w:hAnsi="Arial" w:cs="Arial"/>
                <w:sz w:val="18"/>
                <w:szCs w:val="18"/>
              </w:rPr>
              <w:t>-Få kunnskap om dyr og dyreliv</w:t>
            </w:r>
          </w:p>
          <w:p w14:paraId="39D93D1B" w14:textId="77777777" w:rsidR="00726B8E" w:rsidRPr="005F4644" w:rsidRDefault="00726B8E" w:rsidP="007A71B7">
            <w:pPr>
              <w:rPr>
                <w:rFonts w:ascii="Arial" w:hAnsi="Arial" w:cs="Arial"/>
                <w:sz w:val="18"/>
                <w:szCs w:val="18"/>
              </w:rPr>
            </w:pPr>
          </w:p>
          <w:p w14:paraId="5E0A0116" w14:textId="77777777" w:rsidR="00726B8E" w:rsidRPr="005F4644" w:rsidRDefault="00726B8E" w:rsidP="007A71B7">
            <w:pPr>
              <w:rPr>
                <w:rFonts w:ascii="Arial" w:hAnsi="Arial" w:cs="Arial"/>
                <w:sz w:val="18"/>
                <w:szCs w:val="18"/>
              </w:rPr>
            </w:pPr>
            <w:r w:rsidRPr="005F4644">
              <w:rPr>
                <w:rFonts w:ascii="Arial" w:hAnsi="Arial" w:cs="Arial"/>
                <w:sz w:val="18"/>
                <w:szCs w:val="18"/>
              </w:rPr>
              <w:t>-Oppmuntres til å medvirke i egen hverdag og utvikle tillit til deltakelse i samfunnet</w:t>
            </w:r>
          </w:p>
          <w:p w14:paraId="40D87F63" w14:textId="77777777" w:rsidR="00726B8E" w:rsidRPr="005F4644" w:rsidRDefault="00726B8E" w:rsidP="007A71B7">
            <w:pPr>
              <w:rPr>
                <w:rFonts w:ascii="Arial" w:hAnsi="Arial" w:cs="Arial"/>
                <w:sz w:val="18"/>
                <w:szCs w:val="18"/>
              </w:rPr>
            </w:pPr>
            <w:r w:rsidRPr="005F4644">
              <w:rPr>
                <w:rFonts w:ascii="Arial" w:hAnsi="Arial" w:cs="Arial"/>
                <w:sz w:val="18"/>
                <w:szCs w:val="18"/>
              </w:rPr>
              <w:t xml:space="preserve">-Blir kjent med ulike tradisjoner, levesett og familieformer </w:t>
            </w:r>
          </w:p>
        </w:tc>
      </w:tr>
    </w:tbl>
    <w:p w14:paraId="0DAE8025" w14:textId="77777777" w:rsidR="00726B8E" w:rsidRDefault="00726B8E" w:rsidP="00726B8E"/>
    <w:p w14:paraId="7A76C86E" w14:textId="77777777" w:rsidR="00726B8E" w:rsidRPr="0027748B" w:rsidRDefault="00726B8E" w:rsidP="00726B8E"/>
    <w:p w14:paraId="39F41E9F" w14:textId="77777777" w:rsidR="00726B8E" w:rsidRPr="00E61565" w:rsidRDefault="00726B8E" w:rsidP="00726B8E">
      <w:pPr>
        <w:rPr>
          <w:rFonts w:cstheme="minorHAnsi"/>
        </w:rPr>
      </w:pPr>
    </w:p>
    <w:p w14:paraId="65477A93" w14:textId="77777777" w:rsidR="00726B8E" w:rsidRDefault="00726B8E" w:rsidP="00726B8E"/>
    <w:p w14:paraId="32005A3C" w14:textId="77777777" w:rsidR="00726B8E" w:rsidRPr="00B60CB5" w:rsidRDefault="00726B8E" w:rsidP="00726B8E">
      <w:pPr>
        <w:rPr>
          <w:rFonts w:cstheme="minorHAnsi"/>
        </w:rPr>
      </w:pPr>
    </w:p>
    <w:p w14:paraId="05FA3A23" w14:textId="62128FBF" w:rsidR="0027748B" w:rsidRPr="0027748B" w:rsidRDefault="0027748B" w:rsidP="0027748B"/>
    <w:sectPr w:rsidR="0027748B" w:rsidRPr="0027748B">
      <w:headerReference w:type="default" r:id="rId19"/>
      <w:footerReference w:type="default" r:id="rId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1EFA2E" w14:textId="77777777" w:rsidR="00982791" w:rsidRDefault="00982791">
      <w:pPr>
        <w:spacing w:after="0" w:line="240" w:lineRule="auto"/>
      </w:pPr>
      <w:r>
        <w:separator/>
      </w:r>
    </w:p>
  </w:endnote>
  <w:endnote w:type="continuationSeparator" w:id="0">
    <w:p w14:paraId="0A3AA24F" w14:textId="77777777" w:rsidR="00982791" w:rsidRDefault="00982791">
      <w:pPr>
        <w:spacing w:after="0" w:line="240" w:lineRule="auto"/>
      </w:pPr>
      <w:r>
        <w:continuationSeparator/>
      </w:r>
    </w:p>
  </w:endnote>
  <w:endnote w:type="continuationNotice" w:id="1">
    <w:p w14:paraId="46A42973" w14:textId="77777777" w:rsidR="00982791" w:rsidRDefault="0098279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ndara Light">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9159731"/>
      <w:docPartObj>
        <w:docPartGallery w:val="Page Numbers (Bottom of Page)"/>
        <w:docPartUnique/>
      </w:docPartObj>
    </w:sdtPr>
    <w:sdtContent>
      <w:p w14:paraId="07CF141B" w14:textId="0B195C7E" w:rsidR="001419F9" w:rsidRDefault="001419F9">
        <w:pPr>
          <w:pStyle w:val="Bunntekst"/>
          <w:jc w:val="right"/>
        </w:pPr>
        <w:r>
          <w:fldChar w:fldCharType="begin"/>
        </w:r>
        <w:r>
          <w:instrText>PAGE   \* MERGEFORMAT</w:instrText>
        </w:r>
        <w:r>
          <w:fldChar w:fldCharType="separate"/>
        </w:r>
        <w:r>
          <w:t>2</w:t>
        </w:r>
        <w:r>
          <w:fldChar w:fldCharType="end"/>
        </w:r>
      </w:p>
    </w:sdtContent>
  </w:sdt>
  <w:p w14:paraId="7ADBC9D2" w14:textId="339A91C9" w:rsidR="4ED809D0" w:rsidRDefault="4ED809D0" w:rsidP="4ED809D0">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4261B3" w14:textId="77777777" w:rsidR="00982791" w:rsidRDefault="00982791">
      <w:pPr>
        <w:spacing w:after="0" w:line="240" w:lineRule="auto"/>
      </w:pPr>
      <w:r>
        <w:separator/>
      </w:r>
    </w:p>
  </w:footnote>
  <w:footnote w:type="continuationSeparator" w:id="0">
    <w:p w14:paraId="0DDB1258" w14:textId="77777777" w:rsidR="00982791" w:rsidRDefault="00982791">
      <w:pPr>
        <w:spacing w:after="0" w:line="240" w:lineRule="auto"/>
      </w:pPr>
      <w:r>
        <w:continuationSeparator/>
      </w:r>
    </w:p>
  </w:footnote>
  <w:footnote w:type="continuationNotice" w:id="1">
    <w:p w14:paraId="572378D8" w14:textId="77777777" w:rsidR="00982791" w:rsidRDefault="0098279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2C688598" w14:paraId="1CAB12FC" w14:textId="77777777" w:rsidTr="03A3028C">
      <w:trPr>
        <w:trHeight w:val="300"/>
      </w:trPr>
      <w:tc>
        <w:tcPr>
          <w:tcW w:w="3020" w:type="dxa"/>
        </w:tcPr>
        <w:p w14:paraId="60D77251" w14:textId="40F3E36E" w:rsidR="2C688598" w:rsidRDefault="03A3028C" w:rsidP="0A16A578">
          <w:pPr>
            <w:ind w:left="-115"/>
          </w:pPr>
          <w:r>
            <w:rPr>
              <w:noProof/>
            </w:rPr>
            <w:drawing>
              <wp:inline distT="0" distB="0" distL="0" distR="0" wp14:anchorId="5777CD3C" wp14:editId="36480E72">
                <wp:extent cx="1743607" cy="634039"/>
                <wp:effectExtent l="0" t="0" r="0" b="0"/>
                <wp:docPr id="728720745" name="Picture 728720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743607" cy="634039"/>
                        </a:xfrm>
                        <a:prstGeom prst="rect">
                          <a:avLst/>
                        </a:prstGeom>
                      </pic:spPr>
                    </pic:pic>
                  </a:graphicData>
                </a:graphic>
              </wp:inline>
            </w:drawing>
          </w:r>
        </w:p>
      </w:tc>
      <w:tc>
        <w:tcPr>
          <w:tcW w:w="3020" w:type="dxa"/>
        </w:tcPr>
        <w:p w14:paraId="7FACE9F8" w14:textId="4D219E7C" w:rsidR="2C688598" w:rsidRDefault="2C688598" w:rsidP="2C688598">
          <w:pPr>
            <w:pStyle w:val="Topptekst"/>
            <w:jc w:val="center"/>
          </w:pPr>
        </w:p>
      </w:tc>
      <w:tc>
        <w:tcPr>
          <w:tcW w:w="3020" w:type="dxa"/>
        </w:tcPr>
        <w:p w14:paraId="282C0D0E" w14:textId="47EBA41C" w:rsidR="2C688598" w:rsidRDefault="2C688598" w:rsidP="2C688598">
          <w:pPr>
            <w:pStyle w:val="Topptekst"/>
            <w:ind w:right="-115"/>
            <w:jc w:val="right"/>
          </w:pPr>
        </w:p>
      </w:tc>
    </w:tr>
  </w:tbl>
  <w:p w14:paraId="7BB6ADD8" w14:textId="4CF7BACE" w:rsidR="2C688598" w:rsidRDefault="2C688598" w:rsidP="2C688598">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688C74"/>
    <w:multiLevelType w:val="hybridMultilevel"/>
    <w:tmpl w:val="92FA145E"/>
    <w:lvl w:ilvl="0" w:tplc="C5F4CCB6">
      <w:start w:val="1"/>
      <w:numFmt w:val="bullet"/>
      <w:lvlText w:val="·"/>
      <w:lvlJc w:val="left"/>
      <w:pPr>
        <w:ind w:left="720" w:hanging="360"/>
      </w:pPr>
      <w:rPr>
        <w:rFonts w:ascii="Symbol" w:hAnsi="Symbol" w:hint="default"/>
      </w:rPr>
    </w:lvl>
    <w:lvl w:ilvl="1" w:tplc="DA8EFDD4">
      <w:start w:val="1"/>
      <w:numFmt w:val="bullet"/>
      <w:lvlText w:val="o"/>
      <w:lvlJc w:val="left"/>
      <w:pPr>
        <w:ind w:left="1440" w:hanging="360"/>
      </w:pPr>
      <w:rPr>
        <w:rFonts w:ascii="Courier New" w:hAnsi="Courier New" w:hint="default"/>
      </w:rPr>
    </w:lvl>
    <w:lvl w:ilvl="2" w:tplc="5B507DBE">
      <w:start w:val="1"/>
      <w:numFmt w:val="bullet"/>
      <w:lvlText w:val=""/>
      <w:lvlJc w:val="left"/>
      <w:pPr>
        <w:ind w:left="2160" w:hanging="360"/>
      </w:pPr>
      <w:rPr>
        <w:rFonts w:ascii="Wingdings" w:hAnsi="Wingdings" w:hint="default"/>
      </w:rPr>
    </w:lvl>
    <w:lvl w:ilvl="3" w:tplc="3F6EBE5C">
      <w:start w:val="1"/>
      <w:numFmt w:val="bullet"/>
      <w:lvlText w:val=""/>
      <w:lvlJc w:val="left"/>
      <w:pPr>
        <w:ind w:left="2880" w:hanging="360"/>
      </w:pPr>
      <w:rPr>
        <w:rFonts w:ascii="Symbol" w:hAnsi="Symbol" w:hint="default"/>
      </w:rPr>
    </w:lvl>
    <w:lvl w:ilvl="4" w:tplc="58181E98">
      <w:start w:val="1"/>
      <w:numFmt w:val="bullet"/>
      <w:lvlText w:val="o"/>
      <w:lvlJc w:val="left"/>
      <w:pPr>
        <w:ind w:left="3600" w:hanging="360"/>
      </w:pPr>
      <w:rPr>
        <w:rFonts w:ascii="Courier New" w:hAnsi="Courier New" w:hint="default"/>
      </w:rPr>
    </w:lvl>
    <w:lvl w:ilvl="5" w:tplc="F41A2D16">
      <w:start w:val="1"/>
      <w:numFmt w:val="bullet"/>
      <w:lvlText w:val=""/>
      <w:lvlJc w:val="left"/>
      <w:pPr>
        <w:ind w:left="4320" w:hanging="360"/>
      </w:pPr>
      <w:rPr>
        <w:rFonts w:ascii="Wingdings" w:hAnsi="Wingdings" w:hint="default"/>
      </w:rPr>
    </w:lvl>
    <w:lvl w:ilvl="6" w:tplc="2E62ECF4">
      <w:start w:val="1"/>
      <w:numFmt w:val="bullet"/>
      <w:lvlText w:val=""/>
      <w:lvlJc w:val="left"/>
      <w:pPr>
        <w:ind w:left="5040" w:hanging="360"/>
      </w:pPr>
      <w:rPr>
        <w:rFonts w:ascii="Symbol" w:hAnsi="Symbol" w:hint="default"/>
      </w:rPr>
    </w:lvl>
    <w:lvl w:ilvl="7" w:tplc="CB8A030C">
      <w:start w:val="1"/>
      <w:numFmt w:val="bullet"/>
      <w:lvlText w:val="o"/>
      <w:lvlJc w:val="left"/>
      <w:pPr>
        <w:ind w:left="5760" w:hanging="360"/>
      </w:pPr>
      <w:rPr>
        <w:rFonts w:ascii="Courier New" w:hAnsi="Courier New" w:hint="default"/>
      </w:rPr>
    </w:lvl>
    <w:lvl w:ilvl="8" w:tplc="36E09316">
      <w:start w:val="1"/>
      <w:numFmt w:val="bullet"/>
      <w:lvlText w:val=""/>
      <w:lvlJc w:val="left"/>
      <w:pPr>
        <w:ind w:left="6480" w:hanging="360"/>
      </w:pPr>
      <w:rPr>
        <w:rFonts w:ascii="Wingdings" w:hAnsi="Wingdings" w:hint="default"/>
      </w:rPr>
    </w:lvl>
  </w:abstractNum>
  <w:abstractNum w:abstractNumId="1" w15:restartNumberingAfterBreak="0">
    <w:nsid w:val="162A7342"/>
    <w:multiLevelType w:val="hybridMultilevel"/>
    <w:tmpl w:val="140EA9C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1724DE5E"/>
    <w:multiLevelType w:val="hybridMultilevel"/>
    <w:tmpl w:val="5FF6CC92"/>
    <w:lvl w:ilvl="0" w:tplc="90E63620">
      <w:start w:val="1"/>
      <w:numFmt w:val="bullet"/>
      <w:lvlText w:val="·"/>
      <w:lvlJc w:val="left"/>
      <w:pPr>
        <w:ind w:left="720" w:hanging="360"/>
      </w:pPr>
      <w:rPr>
        <w:rFonts w:ascii="Symbol" w:hAnsi="Symbol" w:hint="default"/>
      </w:rPr>
    </w:lvl>
    <w:lvl w:ilvl="1" w:tplc="F01889BA">
      <w:start w:val="1"/>
      <w:numFmt w:val="bullet"/>
      <w:lvlText w:val="o"/>
      <w:lvlJc w:val="left"/>
      <w:pPr>
        <w:ind w:left="1440" w:hanging="360"/>
      </w:pPr>
      <w:rPr>
        <w:rFonts w:ascii="Courier New" w:hAnsi="Courier New" w:hint="default"/>
      </w:rPr>
    </w:lvl>
    <w:lvl w:ilvl="2" w:tplc="3E580C9E">
      <w:start w:val="1"/>
      <w:numFmt w:val="bullet"/>
      <w:lvlText w:val=""/>
      <w:lvlJc w:val="left"/>
      <w:pPr>
        <w:ind w:left="2160" w:hanging="360"/>
      </w:pPr>
      <w:rPr>
        <w:rFonts w:ascii="Wingdings" w:hAnsi="Wingdings" w:hint="default"/>
      </w:rPr>
    </w:lvl>
    <w:lvl w:ilvl="3" w:tplc="5CD6F39E">
      <w:start w:val="1"/>
      <w:numFmt w:val="bullet"/>
      <w:lvlText w:val=""/>
      <w:lvlJc w:val="left"/>
      <w:pPr>
        <w:ind w:left="2880" w:hanging="360"/>
      </w:pPr>
      <w:rPr>
        <w:rFonts w:ascii="Symbol" w:hAnsi="Symbol" w:hint="default"/>
      </w:rPr>
    </w:lvl>
    <w:lvl w:ilvl="4" w:tplc="A29EF5F4">
      <w:start w:val="1"/>
      <w:numFmt w:val="bullet"/>
      <w:lvlText w:val="o"/>
      <w:lvlJc w:val="left"/>
      <w:pPr>
        <w:ind w:left="3600" w:hanging="360"/>
      </w:pPr>
      <w:rPr>
        <w:rFonts w:ascii="Courier New" w:hAnsi="Courier New" w:hint="default"/>
      </w:rPr>
    </w:lvl>
    <w:lvl w:ilvl="5" w:tplc="344E0DD4">
      <w:start w:val="1"/>
      <w:numFmt w:val="bullet"/>
      <w:lvlText w:val=""/>
      <w:lvlJc w:val="left"/>
      <w:pPr>
        <w:ind w:left="4320" w:hanging="360"/>
      </w:pPr>
      <w:rPr>
        <w:rFonts w:ascii="Wingdings" w:hAnsi="Wingdings" w:hint="default"/>
      </w:rPr>
    </w:lvl>
    <w:lvl w:ilvl="6" w:tplc="03F8BAC6">
      <w:start w:val="1"/>
      <w:numFmt w:val="bullet"/>
      <w:lvlText w:val=""/>
      <w:lvlJc w:val="left"/>
      <w:pPr>
        <w:ind w:left="5040" w:hanging="360"/>
      </w:pPr>
      <w:rPr>
        <w:rFonts w:ascii="Symbol" w:hAnsi="Symbol" w:hint="default"/>
      </w:rPr>
    </w:lvl>
    <w:lvl w:ilvl="7" w:tplc="B2E484D8">
      <w:start w:val="1"/>
      <w:numFmt w:val="bullet"/>
      <w:lvlText w:val="o"/>
      <w:lvlJc w:val="left"/>
      <w:pPr>
        <w:ind w:left="5760" w:hanging="360"/>
      </w:pPr>
      <w:rPr>
        <w:rFonts w:ascii="Courier New" w:hAnsi="Courier New" w:hint="default"/>
      </w:rPr>
    </w:lvl>
    <w:lvl w:ilvl="8" w:tplc="F9DC1894">
      <w:start w:val="1"/>
      <w:numFmt w:val="bullet"/>
      <w:lvlText w:val=""/>
      <w:lvlJc w:val="left"/>
      <w:pPr>
        <w:ind w:left="6480" w:hanging="360"/>
      </w:pPr>
      <w:rPr>
        <w:rFonts w:ascii="Wingdings" w:hAnsi="Wingdings" w:hint="default"/>
      </w:rPr>
    </w:lvl>
  </w:abstractNum>
  <w:abstractNum w:abstractNumId="3" w15:restartNumberingAfterBreak="0">
    <w:nsid w:val="18D1655D"/>
    <w:multiLevelType w:val="hybridMultilevel"/>
    <w:tmpl w:val="CCA0C550"/>
    <w:lvl w:ilvl="0" w:tplc="48A69902">
      <w:start w:val="1"/>
      <w:numFmt w:val="bullet"/>
      <w:lvlText w:val="·"/>
      <w:lvlJc w:val="left"/>
      <w:pPr>
        <w:ind w:left="720" w:hanging="360"/>
      </w:pPr>
      <w:rPr>
        <w:rFonts w:ascii="Symbol" w:hAnsi="Symbol" w:hint="default"/>
      </w:rPr>
    </w:lvl>
    <w:lvl w:ilvl="1" w:tplc="8C842FFE">
      <w:start w:val="1"/>
      <w:numFmt w:val="bullet"/>
      <w:lvlText w:val="o"/>
      <w:lvlJc w:val="left"/>
      <w:pPr>
        <w:ind w:left="1440" w:hanging="360"/>
      </w:pPr>
      <w:rPr>
        <w:rFonts w:ascii="Courier New" w:hAnsi="Courier New" w:hint="default"/>
      </w:rPr>
    </w:lvl>
    <w:lvl w:ilvl="2" w:tplc="7358931C">
      <w:start w:val="1"/>
      <w:numFmt w:val="bullet"/>
      <w:lvlText w:val=""/>
      <w:lvlJc w:val="left"/>
      <w:pPr>
        <w:ind w:left="2160" w:hanging="360"/>
      </w:pPr>
      <w:rPr>
        <w:rFonts w:ascii="Wingdings" w:hAnsi="Wingdings" w:hint="default"/>
      </w:rPr>
    </w:lvl>
    <w:lvl w:ilvl="3" w:tplc="1AC2EF80">
      <w:start w:val="1"/>
      <w:numFmt w:val="bullet"/>
      <w:lvlText w:val=""/>
      <w:lvlJc w:val="left"/>
      <w:pPr>
        <w:ind w:left="2880" w:hanging="360"/>
      </w:pPr>
      <w:rPr>
        <w:rFonts w:ascii="Symbol" w:hAnsi="Symbol" w:hint="default"/>
      </w:rPr>
    </w:lvl>
    <w:lvl w:ilvl="4" w:tplc="A92EC60C">
      <w:start w:val="1"/>
      <w:numFmt w:val="bullet"/>
      <w:lvlText w:val="o"/>
      <w:lvlJc w:val="left"/>
      <w:pPr>
        <w:ind w:left="3600" w:hanging="360"/>
      </w:pPr>
      <w:rPr>
        <w:rFonts w:ascii="Courier New" w:hAnsi="Courier New" w:hint="default"/>
      </w:rPr>
    </w:lvl>
    <w:lvl w:ilvl="5" w:tplc="34948B92">
      <w:start w:val="1"/>
      <w:numFmt w:val="bullet"/>
      <w:lvlText w:val=""/>
      <w:lvlJc w:val="left"/>
      <w:pPr>
        <w:ind w:left="4320" w:hanging="360"/>
      </w:pPr>
      <w:rPr>
        <w:rFonts w:ascii="Wingdings" w:hAnsi="Wingdings" w:hint="default"/>
      </w:rPr>
    </w:lvl>
    <w:lvl w:ilvl="6" w:tplc="F6EC4EAE">
      <w:start w:val="1"/>
      <w:numFmt w:val="bullet"/>
      <w:lvlText w:val=""/>
      <w:lvlJc w:val="left"/>
      <w:pPr>
        <w:ind w:left="5040" w:hanging="360"/>
      </w:pPr>
      <w:rPr>
        <w:rFonts w:ascii="Symbol" w:hAnsi="Symbol" w:hint="default"/>
      </w:rPr>
    </w:lvl>
    <w:lvl w:ilvl="7" w:tplc="DA52295C">
      <w:start w:val="1"/>
      <w:numFmt w:val="bullet"/>
      <w:lvlText w:val="o"/>
      <w:lvlJc w:val="left"/>
      <w:pPr>
        <w:ind w:left="5760" w:hanging="360"/>
      </w:pPr>
      <w:rPr>
        <w:rFonts w:ascii="Courier New" w:hAnsi="Courier New" w:hint="default"/>
      </w:rPr>
    </w:lvl>
    <w:lvl w:ilvl="8" w:tplc="2FE8637A">
      <w:start w:val="1"/>
      <w:numFmt w:val="bullet"/>
      <w:lvlText w:val=""/>
      <w:lvlJc w:val="left"/>
      <w:pPr>
        <w:ind w:left="6480" w:hanging="360"/>
      </w:pPr>
      <w:rPr>
        <w:rFonts w:ascii="Wingdings" w:hAnsi="Wingdings" w:hint="default"/>
      </w:rPr>
    </w:lvl>
  </w:abstractNum>
  <w:abstractNum w:abstractNumId="4" w15:restartNumberingAfterBreak="0">
    <w:nsid w:val="19C5C79B"/>
    <w:multiLevelType w:val="hybridMultilevel"/>
    <w:tmpl w:val="FFFFFFFF"/>
    <w:lvl w:ilvl="0" w:tplc="30EC3E82">
      <w:start w:val="1"/>
      <w:numFmt w:val="bullet"/>
      <w:lvlText w:val=""/>
      <w:lvlJc w:val="left"/>
      <w:pPr>
        <w:ind w:left="720" w:hanging="360"/>
      </w:pPr>
      <w:rPr>
        <w:rFonts w:ascii="Symbol" w:hAnsi="Symbol" w:hint="default"/>
      </w:rPr>
    </w:lvl>
    <w:lvl w:ilvl="1" w:tplc="53929E3C">
      <w:start w:val="1"/>
      <w:numFmt w:val="bullet"/>
      <w:lvlText w:val="o"/>
      <w:lvlJc w:val="left"/>
      <w:pPr>
        <w:ind w:left="1440" w:hanging="360"/>
      </w:pPr>
      <w:rPr>
        <w:rFonts w:ascii="Courier New" w:hAnsi="Courier New" w:hint="default"/>
      </w:rPr>
    </w:lvl>
    <w:lvl w:ilvl="2" w:tplc="EE84D168">
      <w:start w:val="1"/>
      <w:numFmt w:val="bullet"/>
      <w:lvlText w:val=""/>
      <w:lvlJc w:val="left"/>
      <w:pPr>
        <w:ind w:left="2160" w:hanging="360"/>
      </w:pPr>
      <w:rPr>
        <w:rFonts w:ascii="Wingdings" w:hAnsi="Wingdings" w:hint="default"/>
      </w:rPr>
    </w:lvl>
    <w:lvl w:ilvl="3" w:tplc="0FC4411E">
      <w:start w:val="1"/>
      <w:numFmt w:val="bullet"/>
      <w:lvlText w:val=""/>
      <w:lvlJc w:val="left"/>
      <w:pPr>
        <w:ind w:left="2880" w:hanging="360"/>
      </w:pPr>
      <w:rPr>
        <w:rFonts w:ascii="Symbol" w:hAnsi="Symbol" w:hint="default"/>
      </w:rPr>
    </w:lvl>
    <w:lvl w:ilvl="4" w:tplc="A1D884EE">
      <w:start w:val="1"/>
      <w:numFmt w:val="bullet"/>
      <w:lvlText w:val="o"/>
      <w:lvlJc w:val="left"/>
      <w:pPr>
        <w:ind w:left="3600" w:hanging="360"/>
      </w:pPr>
      <w:rPr>
        <w:rFonts w:ascii="Courier New" w:hAnsi="Courier New" w:hint="default"/>
      </w:rPr>
    </w:lvl>
    <w:lvl w:ilvl="5" w:tplc="0242F3C2">
      <w:start w:val="1"/>
      <w:numFmt w:val="bullet"/>
      <w:lvlText w:val=""/>
      <w:lvlJc w:val="left"/>
      <w:pPr>
        <w:ind w:left="4320" w:hanging="360"/>
      </w:pPr>
      <w:rPr>
        <w:rFonts w:ascii="Wingdings" w:hAnsi="Wingdings" w:hint="default"/>
      </w:rPr>
    </w:lvl>
    <w:lvl w:ilvl="6" w:tplc="06C2A81E">
      <w:start w:val="1"/>
      <w:numFmt w:val="bullet"/>
      <w:lvlText w:val=""/>
      <w:lvlJc w:val="left"/>
      <w:pPr>
        <w:ind w:left="5040" w:hanging="360"/>
      </w:pPr>
      <w:rPr>
        <w:rFonts w:ascii="Symbol" w:hAnsi="Symbol" w:hint="default"/>
      </w:rPr>
    </w:lvl>
    <w:lvl w:ilvl="7" w:tplc="1BC26010">
      <w:start w:val="1"/>
      <w:numFmt w:val="bullet"/>
      <w:lvlText w:val="o"/>
      <w:lvlJc w:val="left"/>
      <w:pPr>
        <w:ind w:left="5760" w:hanging="360"/>
      </w:pPr>
      <w:rPr>
        <w:rFonts w:ascii="Courier New" w:hAnsi="Courier New" w:hint="default"/>
      </w:rPr>
    </w:lvl>
    <w:lvl w:ilvl="8" w:tplc="C966C43A">
      <w:start w:val="1"/>
      <w:numFmt w:val="bullet"/>
      <w:lvlText w:val=""/>
      <w:lvlJc w:val="left"/>
      <w:pPr>
        <w:ind w:left="6480" w:hanging="360"/>
      </w:pPr>
      <w:rPr>
        <w:rFonts w:ascii="Wingdings" w:hAnsi="Wingdings" w:hint="default"/>
      </w:rPr>
    </w:lvl>
  </w:abstractNum>
  <w:abstractNum w:abstractNumId="5" w15:restartNumberingAfterBreak="0">
    <w:nsid w:val="260C62C9"/>
    <w:multiLevelType w:val="hybridMultilevel"/>
    <w:tmpl w:val="2424D15C"/>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 w15:restartNumberingAfterBreak="0">
    <w:nsid w:val="26E433FE"/>
    <w:multiLevelType w:val="multilevel"/>
    <w:tmpl w:val="C5805788"/>
    <w:lvl w:ilvl="0">
      <w:start w:val="1"/>
      <w:numFmt w:val="decimal"/>
      <w:lvlText w:val="%1"/>
      <w:lvlJc w:val="left"/>
      <w:pPr>
        <w:ind w:left="360" w:hanging="360"/>
      </w:pPr>
      <w:rPr>
        <w:rFonts w:hint="default"/>
      </w:rPr>
    </w:lvl>
    <w:lvl w:ilvl="1">
      <w:start w:val="1"/>
      <w:numFmt w:val="decimal"/>
      <w:lvlText w:val="%1.%2"/>
      <w:lvlJc w:val="left"/>
      <w:pPr>
        <w:ind w:left="580" w:hanging="360"/>
      </w:pPr>
      <w:rPr>
        <w:rFonts w:hint="default"/>
      </w:rPr>
    </w:lvl>
    <w:lvl w:ilvl="2">
      <w:start w:val="1"/>
      <w:numFmt w:val="decimal"/>
      <w:lvlText w:val="%1.%2.%3"/>
      <w:lvlJc w:val="left"/>
      <w:pPr>
        <w:ind w:left="1160" w:hanging="720"/>
      </w:pPr>
      <w:rPr>
        <w:rFonts w:hint="default"/>
      </w:rPr>
    </w:lvl>
    <w:lvl w:ilvl="3">
      <w:start w:val="1"/>
      <w:numFmt w:val="decimal"/>
      <w:lvlText w:val="%1.%2.%3.%4"/>
      <w:lvlJc w:val="left"/>
      <w:pPr>
        <w:ind w:left="1380" w:hanging="720"/>
      </w:pPr>
      <w:rPr>
        <w:rFonts w:hint="default"/>
      </w:rPr>
    </w:lvl>
    <w:lvl w:ilvl="4">
      <w:start w:val="1"/>
      <w:numFmt w:val="decimal"/>
      <w:lvlText w:val="%1.%2.%3.%4.%5"/>
      <w:lvlJc w:val="left"/>
      <w:pPr>
        <w:ind w:left="1960" w:hanging="1080"/>
      </w:pPr>
      <w:rPr>
        <w:rFonts w:hint="default"/>
      </w:rPr>
    </w:lvl>
    <w:lvl w:ilvl="5">
      <w:start w:val="1"/>
      <w:numFmt w:val="decimal"/>
      <w:lvlText w:val="%1.%2.%3.%4.%5.%6"/>
      <w:lvlJc w:val="left"/>
      <w:pPr>
        <w:ind w:left="2180" w:hanging="1080"/>
      </w:pPr>
      <w:rPr>
        <w:rFonts w:hint="default"/>
      </w:rPr>
    </w:lvl>
    <w:lvl w:ilvl="6">
      <w:start w:val="1"/>
      <w:numFmt w:val="decimal"/>
      <w:lvlText w:val="%1.%2.%3.%4.%5.%6.%7"/>
      <w:lvlJc w:val="left"/>
      <w:pPr>
        <w:ind w:left="2760" w:hanging="1440"/>
      </w:pPr>
      <w:rPr>
        <w:rFonts w:hint="default"/>
      </w:rPr>
    </w:lvl>
    <w:lvl w:ilvl="7">
      <w:start w:val="1"/>
      <w:numFmt w:val="decimal"/>
      <w:lvlText w:val="%1.%2.%3.%4.%5.%6.%7.%8"/>
      <w:lvlJc w:val="left"/>
      <w:pPr>
        <w:ind w:left="2980" w:hanging="1440"/>
      </w:pPr>
      <w:rPr>
        <w:rFonts w:hint="default"/>
      </w:rPr>
    </w:lvl>
    <w:lvl w:ilvl="8">
      <w:start w:val="1"/>
      <w:numFmt w:val="decimal"/>
      <w:lvlText w:val="%1.%2.%3.%4.%5.%6.%7.%8.%9"/>
      <w:lvlJc w:val="left"/>
      <w:pPr>
        <w:ind w:left="3200" w:hanging="1440"/>
      </w:pPr>
      <w:rPr>
        <w:rFonts w:hint="default"/>
      </w:rPr>
    </w:lvl>
  </w:abstractNum>
  <w:abstractNum w:abstractNumId="7" w15:restartNumberingAfterBreak="0">
    <w:nsid w:val="29624683"/>
    <w:multiLevelType w:val="hybridMultilevel"/>
    <w:tmpl w:val="B60A11BC"/>
    <w:lvl w:ilvl="0" w:tplc="B3A4344E">
      <w:start w:val="1"/>
      <w:numFmt w:val="bullet"/>
      <w:lvlText w:val="·"/>
      <w:lvlJc w:val="left"/>
      <w:pPr>
        <w:ind w:left="720" w:hanging="360"/>
      </w:pPr>
      <w:rPr>
        <w:rFonts w:ascii="Symbol" w:hAnsi="Symbol" w:hint="default"/>
      </w:rPr>
    </w:lvl>
    <w:lvl w:ilvl="1" w:tplc="1F2AEFAA">
      <w:start w:val="1"/>
      <w:numFmt w:val="bullet"/>
      <w:lvlText w:val="o"/>
      <w:lvlJc w:val="left"/>
      <w:pPr>
        <w:ind w:left="1440" w:hanging="360"/>
      </w:pPr>
      <w:rPr>
        <w:rFonts w:ascii="Courier New" w:hAnsi="Courier New" w:hint="default"/>
      </w:rPr>
    </w:lvl>
    <w:lvl w:ilvl="2" w:tplc="FD2C10CA">
      <w:start w:val="1"/>
      <w:numFmt w:val="bullet"/>
      <w:lvlText w:val=""/>
      <w:lvlJc w:val="left"/>
      <w:pPr>
        <w:ind w:left="2160" w:hanging="360"/>
      </w:pPr>
      <w:rPr>
        <w:rFonts w:ascii="Wingdings" w:hAnsi="Wingdings" w:hint="default"/>
      </w:rPr>
    </w:lvl>
    <w:lvl w:ilvl="3" w:tplc="74BE1104">
      <w:start w:val="1"/>
      <w:numFmt w:val="bullet"/>
      <w:lvlText w:val=""/>
      <w:lvlJc w:val="left"/>
      <w:pPr>
        <w:ind w:left="2880" w:hanging="360"/>
      </w:pPr>
      <w:rPr>
        <w:rFonts w:ascii="Symbol" w:hAnsi="Symbol" w:hint="default"/>
      </w:rPr>
    </w:lvl>
    <w:lvl w:ilvl="4" w:tplc="3544FE44">
      <w:start w:val="1"/>
      <w:numFmt w:val="bullet"/>
      <w:lvlText w:val="o"/>
      <w:lvlJc w:val="left"/>
      <w:pPr>
        <w:ind w:left="3600" w:hanging="360"/>
      </w:pPr>
      <w:rPr>
        <w:rFonts w:ascii="Courier New" w:hAnsi="Courier New" w:hint="default"/>
      </w:rPr>
    </w:lvl>
    <w:lvl w:ilvl="5" w:tplc="3FEEF0AA">
      <w:start w:val="1"/>
      <w:numFmt w:val="bullet"/>
      <w:lvlText w:val=""/>
      <w:lvlJc w:val="left"/>
      <w:pPr>
        <w:ind w:left="4320" w:hanging="360"/>
      </w:pPr>
      <w:rPr>
        <w:rFonts w:ascii="Wingdings" w:hAnsi="Wingdings" w:hint="default"/>
      </w:rPr>
    </w:lvl>
    <w:lvl w:ilvl="6" w:tplc="5ECC418C">
      <w:start w:val="1"/>
      <w:numFmt w:val="bullet"/>
      <w:lvlText w:val=""/>
      <w:lvlJc w:val="left"/>
      <w:pPr>
        <w:ind w:left="5040" w:hanging="360"/>
      </w:pPr>
      <w:rPr>
        <w:rFonts w:ascii="Symbol" w:hAnsi="Symbol" w:hint="default"/>
      </w:rPr>
    </w:lvl>
    <w:lvl w:ilvl="7" w:tplc="1260669E">
      <w:start w:val="1"/>
      <w:numFmt w:val="bullet"/>
      <w:lvlText w:val="o"/>
      <w:lvlJc w:val="left"/>
      <w:pPr>
        <w:ind w:left="5760" w:hanging="360"/>
      </w:pPr>
      <w:rPr>
        <w:rFonts w:ascii="Courier New" w:hAnsi="Courier New" w:hint="default"/>
      </w:rPr>
    </w:lvl>
    <w:lvl w:ilvl="8" w:tplc="4BA8D552">
      <w:start w:val="1"/>
      <w:numFmt w:val="bullet"/>
      <w:lvlText w:val=""/>
      <w:lvlJc w:val="left"/>
      <w:pPr>
        <w:ind w:left="6480" w:hanging="360"/>
      </w:pPr>
      <w:rPr>
        <w:rFonts w:ascii="Wingdings" w:hAnsi="Wingdings" w:hint="default"/>
      </w:rPr>
    </w:lvl>
  </w:abstractNum>
  <w:abstractNum w:abstractNumId="8" w15:restartNumberingAfterBreak="0">
    <w:nsid w:val="2B3E1D33"/>
    <w:multiLevelType w:val="hybridMultilevel"/>
    <w:tmpl w:val="CD666804"/>
    <w:lvl w:ilvl="0" w:tplc="5C6CF6BE">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2EC12E8C"/>
    <w:multiLevelType w:val="hybridMultilevel"/>
    <w:tmpl w:val="6B10C1C2"/>
    <w:lvl w:ilvl="0" w:tplc="E6B097B6">
      <w:start w:val="1"/>
      <w:numFmt w:val="bullet"/>
      <w:lvlText w:val=""/>
      <w:lvlJc w:val="left"/>
      <w:pPr>
        <w:ind w:left="720" w:hanging="360"/>
      </w:pPr>
      <w:rPr>
        <w:rFonts w:ascii="Symbol" w:hAnsi="Symbol" w:hint="default"/>
      </w:rPr>
    </w:lvl>
    <w:lvl w:ilvl="1" w:tplc="C762740E">
      <w:start w:val="1"/>
      <w:numFmt w:val="bullet"/>
      <w:lvlText w:val="o"/>
      <w:lvlJc w:val="left"/>
      <w:pPr>
        <w:ind w:left="1440" w:hanging="360"/>
      </w:pPr>
      <w:rPr>
        <w:rFonts w:ascii="Courier New" w:hAnsi="Courier New" w:hint="default"/>
      </w:rPr>
    </w:lvl>
    <w:lvl w:ilvl="2" w:tplc="BE963BC6">
      <w:start w:val="1"/>
      <w:numFmt w:val="bullet"/>
      <w:lvlText w:val=""/>
      <w:lvlJc w:val="left"/>
      <w:pPr>
        <w:ind w:left="2160" w:hanging="360"/>
      </w:pPr>
      <w:rPr>
        <w:rFonts w:ascii="Wingdings" w:hAnsi="Wingdings" w:hint="default"/>
      </w:rPr>
    </w:lvl>
    <w:lvl w:ilvl="3" w:tplc="8D567F88">
      <w:start w:val="1"/>
      <w:numFmt w:val="bullet"/>
      <w:lvlText w:val=""/>
      <w:lvlJc w:val="left"/>
      <w:pPr>
        <w:ind w:left="2880" w:hanging="360"/>
      </w:pPr>
      <w:rPr>
        <w:rFonts w:ascii="Symbol" w:hAnsi="Symbol" w:hint="default"/>
      </w:rPr>
    </w:lvl>
    <w:lvl w:ilvl="4" w:tplc="11D8F0D6">
      <w:start w:val="1"/>
      <w:numFmt w:val="bullet"/>
      <w:lvlText w:val="o"/>
      <w:lvlJc w:val="left"/>
      <w:pPr>
        <w:ind w:left="3600" w:hanging="360"/>
      </w:pPr>
      <w:rPr>
        <w:rFonts w:ascii="Courier New" w:hAnsi="Courier New" w:hint="default"/>
      </w:rPr>
    </w:lvl>
    <w:lvl w:ilvl="5" w:tplc="09708BF8">
      <w:start w:val="1"/>
      <w:numFmt w:val="bullet"/>
      <w:lvlText w:val=""/>
      <w:lvlJc w:val="left"/>
      <w:pPr>
        <w:ind w:left="4320" w:hanging="360"/>
      </w:pPr>
      <w:rPr>
        <w:rFonts w:ascii="Wingdings" w:hAnsi="Wingdings" w:hint="default"/>
      </w:rPr>
    </w:lvl>
    <w:lvl w:ilvl="6" w:tplc="460C89A6">
      <w:start w:val="1"/>
      <w:numFmt w:val="bullet"/>
      <w:lvlText w:val=""/>
      <w:lvlJc w:val="left"/>
      <w:pPr>
        <w:ind w:left="5040" w:hanging="360"/>
      </w:pPr>
      <w:rPr>
        <w:rFonts w:ascii="Symbol" w:hAnsi="Symbol" w:hint="default"/>
      </w:rPr>
    </w:lvl>
    <w:lvl w:ilvl="7" w:tplc="4A18EB6C">
      <w:start w:val="1"/>
      <w:numFmt w:val="bullet"/>
      <w:lvlText w:val="o"/>
      <w:lvlJc w:val="left"/>
      <w:pPr>
        <w:ind w:left="5760" w:hanging="360"/>
      </w:pPr>
      <w:rPr>
        <w:rFonts w:ascii="Courier New" w:hAnsi="Courier New" w:hint="default"/>
      </w:rPr>
    </w:lvl>
    <w:lvl w:ilvl="8" w:tplc="259AF358">
      <w:start w:val="1"/>
      <w:numFmt w:val="bullet"/>
      <w:lvlText w:val=""/>
      <w:lvlJc w:val="left"/>
      <w:pPr>
        <w:ind w:left="6480" w:hanging="360"/>
      </w:pPr>
      <w:rPr>
        <w:rFonts w:ascii="Wingdings" w:hAnsi="Wingdings" w:hint="default"/>
      </w:rPr>
    </w:lvl>
  </w:abstractNum>
  <w:abstractNum w:abstractNumId="10" w15:restartNumberingAfterBreak="0">
    <w:nsid w:val="2FC1BABD"/>
    <w:multiLevelType w:val="hybridMultilevel"/>
    <w:tmpl w:val="FFFFFFFF"/>
    <w:lvl w:ilvl="0" w:tplc="C2D26752">
      <w:start w:val="1"/>
      <w:numFmt w:val="bullet"/>
      <w:lvlText w:val="·"/>
      <w:lvlJc w:val="left"/>
      <w:pPr>
        <w:ind w:left="720" w:hanging="360"/>
      </w:pPr>
      <w:rPr>
        <w:rFonts w:ascii="Symbol" w:hAnsi="Symbol" w:hint="default"/>
      </w:rPr>
    </w:lvl>
    <w:lvl w:ilvl="1" w:tplc="47AC14F2">
      <w:start w:val="1"/>
      <w:numFmt w:val="bullet"/>
      <w:lvlText w:val="o"/>
      <w:lvlJc w:val="left"/>
      <w:pPr>
        <w:ind w:left="1440" w:hanging="360"/>
      </w:pPr>
      <w:rPr>
        <w:rFonts w:ascii="Courier New" w:hAnsi="Courier New" w:hint="default"/>
      </w:rPr>
    </w:lvl>
    <w:lvl w:ilvl="2" w:tplc="E0B4E7DA">
      <w:start w:val="1"/>
      <w:numFmt w:val="bullet"/>
      <w:lvlText w:val=""/>
      <w:lvlJc w:val="left"/>
      <w:pPr>
        <w:ind w:left="2160" w:hanging="360"/>
      </w:pPr>
      <w:rPr>
        <w:rFonts w:ascii="Wingdings" w:hAnsi="Wingdings" w:hint="default"/>
      </w:rPr>
    </w:lvl>
    <w:lvl w:ilvl="3" w:tplc="3BFCB2EE">
      <w:start w:val="1"/>
      <w:numFmt w:val="bullet"/>
      <w:lvlText w:val=""/>
      <w:lvlJc w:val="left"/>
      <w:pPr>
        <w:ind w:left="2880" w:hanging="360"/>
      </w:pPr>
      <w:rPr>
        <w:rFonts w:ascii="Symbol" w:hAnsi="Symbol" w:hint="default"/>
      </w:rPr>
    </w:lvl>
    <w:lvl w:ilvl="4" w:tplc="DFF2EA9A">
      <w:start w:val="1"/>
      <w:numFmt w:val="bullet"/>
      <w:lvlText w:val="o"/>
      <w:lvlJc w:val="left"/>
      <w:pPr>
        <w:ind w:left="3600" w:hanging="360"/>
      </w:pPr>
      <w:rPr>
        <w:rFonts w:ascii="Courier New" w:hAnsi="Courier New" w:hint="default"/>
      </w:rPr>
    </w:lvl>
    <w:lvl w:ilvl="5" w:tplc="DB7CAE8A">
      <w:start w:val="1"/>
      <w:numFmt w:val="bullet"/>
      <w:lvlText w:val=""/>
      <w:lvlJc w:val="left"/>
      <w:pPr>
        <w:ind w:left="4320" w:hanging="360"/>
      </w:pPr>
      <w:rPr>
        <w:rFonts w:ascii="Wingdings" w:hAnsi="Wingdings" w:hint="default"/>
      </w:rPr>
    </w:lvl>
    <w:lvl w:ilvl="6" w:tplc="7594136C">
      <w:start w:val="1"/>
      <w:numFmt w:val="bullet"/>
      <w:lvlText w:val=""/>
      <w:lvlJc w:val="left"/>
      <w:pPr>
        <w:ind w:left="5040" w:hanging="360"/>
      </w:pPr>
      <w:rPr>
        <w:rFonts w:ascii="Symbol" w:hAnsi="Symbol" w:hint="default"/>
      </w:rPr>
    </w:lvl>
    <w:lvl w:ilvl="7" w:tplc="97621498">
      <w:start w:val="1"/>
      <w:numFmt w:val="bullet"/>
      <w:lvlText w:val="o"/>
      <w:lvlJc w:val="left"/>
      <w:pPr>
        <w:ind w:left="5760" w:hanging="360"/>
      </w:pPr>
      <w:rPr>
        <w:rFonts w:ascii="Courier New" w:hAnsi="Courier New" w:hint="default"/>
      </w:rPr>
    </w:lvl>
    <w:lvl w:ilvl="8" w:tplc="59765D08">
      <w:start w:val="1"/>
      <w:numFmt w:val="bullet"/>
      <w:lvlText w:val=""/>
      <w:lvlJc w:val="left"/>
      <w:pPr>
        <w:ind w:left="6480" w:hanging="360"/>
      </w:pPr>
      <w:rPr>
        <w:rFonts w:ascii="Wingdings" w:hAnsi="Wingdings" w:hint="default"/>
      </w:rPr>
    </w:lvl>
  </w:abstractNum>
  <w:abstractNum w:abstractNumId="11" w15:restartNumberingAfterBreak="0">
    <w:nsid w:val="37980865"/>
    <w:multiLevelType w:val="multilevel"/>
    <w:tmpl w:val="2774175C"/>
    <w:lvl w:ilvl="0">
      <w:start w:val="1"/>
      <w:numFmt w:val="decimal"/>
      <w:lvlText w:val="%1."/>
      <w:lvlJc w:val="left"/>
      <w:pPr>
        <w:ind w:left="720" w:hanging="360"/>
      </w:pPr>
      <w:rPr>
        <w:rFonts w:hint="default"/>
      </w:rPr>
    </w:lvl>
    <w:lvl w:ilvl="1">
      <w:start w:val="1"/>
      <w:numFmt w:val="decimal"/>
      <w:isLgl/>
      <w:lvlText w:val="%1.%2"/>
      <w:lvlJc w:val="left"/>
      <w:pPr>
        <w:ind w:left="1098" w:hanging="39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12" w15:restartNumberingAfterBreak="0">
    <w:nsid w:val="3BDF4677"/>
    <w:multiLevelType w:val="hybridMultilevel"/>
    <w:tmpl w:val="C3CE3BAE"/>
    <w:lvl w:ilvl="0" w:tplc="F6E4096A">
      <w:start w:val="1"/>
      <w:numFmt w:val="bullet"/>
      <w:lvlText w:val="·"/>
      <w:lvlJc w:val="left"/>
      <w:pPr>
        <w:ind w:left="720" w:hanging="360"/>
      </w:pPr>
      <w:rPr>
        <w:rFonts w:ascii="Symbol" w:hAnsi="Symbol" w:hint="default"/>
      </w:rPr>
    </w:lvl>
    <w:lvl w:ilvl="1" w:tplc="77AC8ED8">
      <w:start w:val="1"/>
      <w:numFmt w:val="bullet"/>
      <w:lvlText w:val="o"/>
      <w:lvlJc w:val="left"/>
      <w:pPr>
        <w:ind w:left="1440" w:hanging="360"/>
      </w:pPr>
      <w:rPr>
        <w:rFonts w:ascii="Courier New" w:hAnsi="Courier New" w:hint="default"/>
      </w:rPr>
    </w:lvl>
    <w:lvl w:ilvl="2" w:tplc="75B655E2">
      <w:start w:val="1"/>
      <w:numFmt w:val="bullet"/>
      <w:lvlText w:val=""/>
      <w:lvlJc w:val="left"/>
      <w:pPr>
        <w:ind w:left="2160" w:hanging="360"/>
      </w:pPr>
      <w:rPr>
        <w:rFonts w:ascii="Wingdings" w:hAnsi="Wingdings" w:hint="default"/>
      </w:rPr>
    </w:lvl>
    <w:lvl w:ilvl="3" w:tplc="418E76B2">
      <w:start w:val="1"/>
      <w:numFmt w:val="bullet"/>
      <w:lvlText w:val=""/>
      <w:lvlJc w:val="left"/>
      <w:pPr>
        <w:ind w:left="2880" w:hanging="360"/>
      </w:pPr>
      <w:rPr>
        <w:rFonts w:ascii="Symbol" w:hAnsi="Symbol" w:hint="default"/>
      </w:rPr>
    </w:lvl>
    <w:lvl w:ilvl="4" w:tplc="184802D8">
      <w:start w:val="1"/>
      <w:numFmt w:val="bullet"/>
      <w:lvlText w:val="o"/>
      <w:lvlJc w:val="left"/>
      <w:pPr>
        <w:ind w:left="3600" w:hanging="360"/>
      </w:pPr>
      <w:rPr>
        <w:rFonts w:ascii="Courier New" w:hAnsi="Courier New" w:hint="default"/>
      </w:rPr>
    </w:lvl>
    <w:lvl w:ilvl="5" w:tplc="8EA856A4">
      <w:start w:val="1"/>
      <w:numFmt w:val="bullet"/>
      <w:lvlText w:val=""/>
      <w:lvlJc w:val="left"/>
      <w:pPr>
        <w:ind w:left="4320" w:hanging="360"/>
      </w:pPr>
      <w:rPr>
        <w:rFonts w:ascii="Wingdings" w:hAnsi="Wingdings" w:hint="default"/>
      </w:rPr>
    </w:lvl>
    <w:lvl w:ilvl="6" w:tplc="27E25B9A">
      <w:start w:val="1"/>
      <w:numFmt w:val="bullet"/>
      <w:lvlText w:val=""/>
      <w:lvlJc w:val="left"/>
      <w:pPr>
        <w:ind w:left="5040" w:hanging="360"/>
      </w:pPr>
      <w:rPr>
        <w:rFonts w:ascii="Symbol" w:hAnsi="Symbol" w:hint="default"/>
      </w:rPr>
    </w:lvl>
    <w:lvl w:ilvl="7" w:tplc="BC7C813C">
      <w:start w:val="1"/>
      <w:numFmt w:val="bullet"/>
      <w:lvlText w:val="o"/>
      <w:lvlJc w:val="left"/>
      <w:pPr>
        <w:ind w:left="5760" w:hanging="360"/>
      </w:pPr>
      <w:rPr>
        <w:rFonts w:ascii="Courier New" w:hAnsi="Courier New" w:hint="default"/>
      </w:rPr>
    </w:lvl>
    <w:lvl w:ilvl="8" w:tplc="7AFECCFA">
      <w:start w:val="1"/>
      <w:numFmt w:val="bullet"/>
      <w:lvlText w:val=""/>
      <w:lvlJc w:val="left"/>
      <w:pPr>
        <w:ind w:left="6480" w:hanging="360"/>
      </w:pPr>
      <w:rPr>
        <w:rFonts w:ascii="Wingdings" w:hAnsi="Wingdings" w:hint="default"/>
      </w:rPr>
    </w:lvl>
  </w:abstractNum>
  <w:abstractNum w:abstractNumId="13" w15:restartNumberingAfterBreak="0">
    <w:nsid w:val="3E0F0D0D"/>
    <w:multiLevelType w:val="hybridMultilevel"/>
    <w:tmpl w:val="B282A19E"/>
    <w:lvl w:ilvl="0" w:tplc="04140001">
      <w:start w:val="1"/>
      <w:numFmt w:val="bullet"/>
      <w:lvlText w:val=""/>
      <w:lvlJc w:val="left"/>
      <w:pPr>
        <w:ind w:left="720" w:hanging="360"/>
      </w:pPr>
      <w:rPr>
        <w:rFonts w:ascii="Symbol" w:hAnsi="Symbol" w:hint="default"/>
        <w:color w:val="303030"/>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3EAA4F1B"/>
    <w:multiLevelType w:val="hybridMultilevel"/>
    <w:tmpl w:val="C17C514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429057B8"/>
    <w:multiLevelType w:val="hybridMultilevel"/>
    <w:tmpl w:val="072EAC98"/>
    <w:lvl w:ilvl="0" w:tplc="9C20242C">
      <w:numFmt w:val="bullet"/>
      <w:lvlText w:val=""/>
      <w:lvlJc w:val="left"/>
      <w:pPr>
        <w:ind w:left="643" w:hanging="360"/>
      </w:pPr>
      <w:rPr>
        <w:rFonts w:ascii="Symbol" w:eastAsiaTheme="minorHAnsi" w:hAnsi="Symbo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469E2779"/>
    <w:multiLevelType w:val="hybridMultilevel"/>
    <w:tmpl w:val="77B833F0"/>
    <w:lvl w:ilvl="0" w:tplc="D37CF826">
      <w:start w:val="1"/>
      <w:numFmt w:val="bullet"/>
      <w:lvlText w:val="·"/>
      <w:lvlJc w:val="left"/>
      <w:pPr>
        <w:ind w:left="720" w:hanging="360"/>
      </w:pPr>
      <w:rPr>
        <w:rFonts w:ascii="Symbol" w:hAnsi="Symbol" w:hint="default"/>
      </w:rPr>
    </w:lvl>
    <w:lvl w:ilvl="1" w:tplc="6F1298E2">
      <w:start w:val="1"/>
      <w:numFmt w:val="bullet"/>
      <w:lvlText w:val="o"/>
      <w:lvlJc w:val="left"/>
      <w:pPr>
        <w:ind w:left="1440" w:hanging="360"/>
      </w:pPr>
      <w:rPr>
        <w:rFonts w:ascii="Courier New" w:hAnsi="Courier New" w:hint="default"/>
      </w:rPr>
    </w:lvl>
    <w:lvl w:ilvl="2" w:tplc="8BBC4F10">
      <w:start w:val="1"/>
      <w:numFmt w:val="bullet"/>
      <w:lvlText w:val=""/>
      <w:lvlJc w:val="left"/>
      <w:pPr>
        <w:ind w:left="2160" w:hanging="360"/>
      </w:pPr>
      <w:rPr>
        <w:rFonts w:ascii="Wingdings" w:hAnsi="Wingdings" w:hint="default"/>
      </w:rPr>
    </w:lvl>
    <w:lvl w:ilvl="3" w:tplc="99DC0694">
      <w:start w:val="1"/>
      <w:numFmt w:val="bullet"/>
      <w:lvlText w:val=""/>
      <w:lvlJc w:val="left"/>
      <w:pPr>
        <w:ind w:left="2880" w:hanging="360"/>
      </w:pPr>
      <w:rPr>
        <w:rFonts w:ascii="Symbol" w:hAnsi="Symbol" w:hint="default"/>
      </w:rPr>
    </w:lvl>
    <w:lvl w:ilvl="4" w:tplc="DE32DDC4">
      <w:start w:val="1"/>
      <w:numFmt w:val="bullet"/>
      <w:lvlText w:val="o"/>
      <w:lvlJc w:val="left"/>
      <w:pPr>
        <w:ind w:left="3600" w:hanging="360"/>
      </w:pPr>
      <w:rPr>
        <w:rFonts w:ascii="Courier New" w:hAnsi="Courier New" w:hint="default"/>
      </w:rPr>
    </w:lvl>
    <w:lvl w:ilvl="5" w:tplc="68CE20C0">
      <w:start w:val="1"/>
      <w:numFmt w:val="bullet"/>
      <w:lvlText w:val=""/>
      <w:lvlJc w:val="left"/>
      <w:pPr>
        <w:ind w:left="4320" w:hanging="360"/>
      </w:pPr>
      <w:rPr>
        <w:rFonts w:ascii="Wingdings" w:hAnsi="Wingdings" w:hint="default"/>
      </w:rPr>
    </w:lvl>
    <w:lvl w:ilvl="6" w:tplc="A6CC4E00">
      <w:start w:val="1"/>
      <w:numFmt w:val="bullet"/>
      <w:lvlText w:val=""/>
      <w:lvlJc w:val="left"/>
      <w:pPr>
        <w:ind w:left="5040" w:hanging="360"/>
      </w:pPr>
      <w:rPr>
        <w:rFonts w:ascii="Symbol" w:hAnsi="Symbol" w:hint="default"/>
      </w:rPr>
    </w:lvl>
    <w:lvl w:ilvl="7" w:tplc="CE5418CA">
      <w:start w:val="1"/>
      <w:numFmt w:val="bullet"/>
      <w:lvlText w:val="o"/>
      <w:lvlJc w:val="left"/>
      <w:pPr>
        <w:ind w:left="5760" w:hanging="360"/>
      </w:pPr>
      <w:rPr>
        <w:rFonts w:ascii="Courier New" w:hAnsi="Courier New" w:hint="default"/>
      </w:rPr>
    </w:lvl>
    <w:lvl w:ilvl="8" w:tplc="855A463C">
      <w:start w:val="1"/>
      <w:numFmt w:val="bullet"/>
      <w:lvlText w:val=""/>
      <w:lvlJc w:val="left"/>
      <w:pPr>
        <w:ind w:left="6480" w:hanging="360"/>
      </w:pPr>
      <w:rPr>
        <w:rFonts w:ascii="Wingdings" w:hAnsi="Wingdings" w:hint="default"/>
      </w:rPr>
    </w:lvl>
  </w:abstractNum>
  <w:abstractNum w:abstractNumId="17" w15:restartNumberingAfterBreak="0">
    <w:nsid w:val="50EC1AFF"/>
    <w:multiLevelType w:val="hybridMultilevel"/>
    <w:tmpl w:val="C5DC0722"/>
    <w:lvl w:ilvl="0" w:tplc="2728B06A">
      <w:start w:val="1"/>
      <w:numFmt w:val="bullet"/>
      <w:lvlText w:val="·"/>
      <w:lvlJc w:val="left"/>
      <w:pPr>
        <w:ind w:left="720" w:hanging="360"/>
      </w:pPr>
      <w:rPr>
        <w:rFonts w:ascii="Symbol" w:hAnsi="Symbol" w:hint="default"/>
      </w:rPr>
    </w:lvl>
    <w:lvl w:ilvl="1" w:tplc="6C0C61B2">
      <w:start w:val="1"/>
      <w:numFmt w:val="bullet"/>
      <w:lvlText w:val="o"/>
      <w:lvlJc w:val="left"/>
      <w:pPr>
        <w:ind w:left="1440" w:hanging="360"/>
      </w:pPr>
      <w:rPr>
        <w:rFonts w:ascii="Courier New" w:hAnsi="Courier New" w:hint="default"/>
      </w:rPr>
    </w:lvl>
    <w:lvl w:ilvl="2" w:tplc="87786FCA">
      <w:start w:val="1"/>
      <w:numFmt w:val="bullet"/>
      <w:lvlText w:val=""/>
      <w:lvlJc w:val="left"/>
      <w:pPr>
        <w:ind w:left="2160" w:hanging="360"/>
      </w:pPr>
      <w:rPr>
        <w:rFonts w:ascii="Wingdings" w:hAnsi="Wingdings" w:hint="default"/>
      </w:rPr>
    </w:lvl>
    <w:lvl w:ilvl="3" w:tplc="362C9DA2">
      <w:start w:val="1"/>
      <w:numFmt w:val="bullet"/>
      <w:lvlText w:val=""/>
      <w:lvlJc w:val="left"/>
      <w:pPr>
        <w:ind w:left="2880" w:hanging="360"/>
      </w:pPr>
      <w:rPr>
        <w:rFonts w:ascii="Symbol" w:hAnsi="Symbol" w:hint="default"/>
      </w:rPr>
    </w:lvl>
    <w:lvl w:ilvl="4" w:tplc="FFCCF046">
      <w:start w:val="1"/>
      <w:numFmt w:val="bullet"/>
      <w:lvlText w:val="o"/>
      <w:lvlJc w:val="left"/>
      <w:pPr>
        <w:ind w:left="3600" w:hanging="360"/>
      </w:pPr>
      <w:rPr>
        <w:rFonts w:ascii="Courier New" w:hAnsi="Courier New" w:hint="default"/>
      </w:rPr>
    </w:lvl>
    <w:lvl w:ilvl="5" w:tplc="4328E67E">
      <w:start w:val="1"/>
      <w:numFmt w:val="bullet"/>
      <w:lvlText w:val=""/>
      <w:lvlJc w:val="left"/>
      <w:pPr>
        <w:ind w:left="4320" w:hanging="360"/>
      </w:pPr>
      <w:rPr>
        <w:rFonts w:ascii="Wingdings" w:hAnsi="Wingdings" w:hint="default"/>
      </w:rPr>
    </w:lvl>
    <w:lvl w:ilvl="6" w:tplc="103E6EE4">
      <w:start w:val="1"/>
      <w:numFmt w:val="bullet"/>
      <w:lvlText w:val=""/>
      <w:lvlJc w:val="left"/>
      <w:pPr>
        <w:ind w:left="5040" w:hanging="360"/>
      </w:pPr>
      <w:rPr>
        <w:rFonts w:ascii="Symbol" w:hAnsi="Symbol" w:hint="default"/>
      </w:rPr>
    </w:lvl>
    <w:lvl w:ilvl="7" w:tplc="875C5894">
      <w:start w:val="1"/>
      <w:numFmt w:val="bullet"/>
      <w:lvlText w:val="o"/>
      <w:lvlJc w:val="left"/>
      <w:pPr>
        <w:ind w:left="5760" w:hanging="360"/>
      </w:pPr>
      <w:rPr>
        <w:rFonts w:ascii="Courier New" w:hAnsi="Courier New" w:hint="default"/>
      </w:rPr>
    </w:lvl>
    <w:lvl w:ilvl="8" w:tplc="AB6A9026">
      <w:start w:val="1"/>
      <w:numFmt w:val="bullet"/>
      <w:lvlText w:val=""/>
      <w:lvlJc w:val="left"/>
      <w:pPr>
        <w:ind w:left="6480" w:hanging="360"/>
      </w:pPr>
      <w:rPr>
        <w:rFonts w:ascii="Wingdings" w:hAnsi="Wingdings" w:hint="default"/>
      </w:rPr>
    </w:lvl>
  </w:abstractNum>
  <w:abstractNum w:abstractNumId="18" w15:restartNumberingAfterBreak="0">
    <w:nsid w:val="55CB22CA"/>
    <w:multiLevelType w:val="multilevel"/>
    <w:tmpl w:val="2C644606"/>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57522D02"/>
    <w:multiLevelType w:val="multilevel"/>
    <w:tmpl w:val="CB226F2C"/>
    <w:lvl w:ilvl="0">
      <w:start w:val="1"/>
      <w:numFmt w:val="decimal"/>
      <w:lvlText w:val="%1"/>
      <w:lvlJc w:val="left"/>
      <w:pPr>
        <w:ind w:left="360" w:hanging="360"/>
      </w:pPr>
      <w:rPr>
        <w:rFonts w:hint="default"/>
      </w:rPr>
    </w:lvl>
    <w:lvl w:ilvl="1">
      <w:start w:val="1"/>
      <w:numFmt w:val="decimal"/>
      <w:lvlText w:val="%1.%2"/>
      <w:lvlJc w:val="left"/>
      <w:pPr>
        <w:ind w:left="580" w:hanging="360"/>
      </w:pPr>
      <w:rPr>
        <w:rFonts w:hint="default"/>
      </w:rPr>
    </w:lvl>
    <w:lvl w:ilvl="2">
      <w:start w:val="1"/>
      <w:numFmt w:val="decimal"/>
      <w:lvlText w:val="%1.%2.%3"/>
      <w:lvlJc w:val="left"/>
      <w:pPr>
        <w:ind w:left="1160" w:hanging="720"/>
      </w:pPr>
      <w:rPr>
        <w:rFonts w:hint="default"/>
      </w:rPr>
    </w:lvl>
    <w:lvl w:ilvl="3">
      <w:start w:val="1"/>
      <w:numFmt w:val="decimal"/>
      <w:lvlText w:val="%1.%2.%3.%4"/>
      <w:lvlJc w:val="left"/>
      <w:pPr>
        <w:ind w:left="1380" w:hanging="720"/>
      </w:pPr>
      <w:rPr>
        <w:rFonts w:hint="default"/>
      </w:rPr>
    </w:lvl>
    <w:lvl w:ilvl="4">
      <w:start w:val="1"/>
      <w:numFmt w:val="decimal"/>
      <w:lvlText w:val="%1.%2.%3.%4.%5"/>
      <w:lvlJc w:val="left"/>
      <w:pPr>
        <w:ind w:left="1960" w:hanging="1080"/>
      </w:pPr>
      <w:rPr>
        <w:rFonts w:hint="default"/>
      </w:rPr>
    </w:lvl>
    <w:lvl w:ilvl="5">
      <w:start w:val="1"/>
      <w:numFmt w:val="decimal"/>
      <w:lvlText w:val="%1.%2.%3.%4.%5.%6"/>
      <w:lvlJc w:val="left"/>
      <w:pPr>
        <w:ind w:left="2180" w:hanging="1080"/>
      </w:pPr>
      <w:rPr>
        <w:rFonts w:hint="default"/>
      </w:rPr>
    </w:lvl>
    <w:lvl w:ilvl="6">
      <w:start w:val="1"/>
      <w:numFmt w:val="decimal"/>
      <w:lvlText w:val="%1.%2.%3.%4.%5.%6.%7"/>
      <w:lvlJc w:val="left"/>
      <w:pPr>
        <w:ind w:left="2760" w:hanging="1440"/>
      </w:pPr>
      <w:rPr>
        <w:rFonts w:hint="default"/>
      </w:rPr>
    </w:lvl>
    <w:lvl w:ilvl="7">
      <w:start w:val="1"/>
      <w:numFmt w:val="decimal"/>
      <w:lvlText w:val="%1.%2.%3.%4.%5.%6.%7.%8"/>
      <w:lvlJc w:val="left"/>
      <w:pPr>
        <w:ind w:left="2980" w:hanging="1440"/>
      </w:pPr>
      <w:rPr>
        <w:rFonts w:hint="default"/>
      </w:rPr>
    </w:lvl>
    <w:lvl w:ilvl="8">
      <w:start w:val="1"/>
      <w:numFmt w:val="decimal"/>
      <w:lvlText w:val="%1.%2.%3.%4.%5.%6.%7.%8.%9"/>
      <w:lvlJc w:val="left"/>
      <w:pPr>
        <w:ind w:left="3200" w:hanging="1440"/>
      </w:pPr>
      <w:rPr>
        <w:rFonts w:hint="default"/>
      </w:rPr>
    </w:lvl>
  </w:abstractNum>
  <w:abstractNum w:abstractNumId="20" w15:restartNumberingAfterBreak="0">
    <w:nsid w:val="5D6A4272"/>
    <w:multiLevelType w:val="hybridMultilevel"/>
    <w:tmpl w:val="BEF2C008"/>
    <w:lvl w:ilvl="0" w:tplc="8F424728">
      <w:start w:val="1"/>
      <w:numFmt w:val="bullet"/>
      <w:lvlText w:val="·"/>
      <w:lvlJc w:val="left"/>
      <w:pPr>
        <w:ind w:left="720" w:hanging="360"/>
      </w:pPr>
      <w:rPr>
        <w:rFonts w:ascii="Symbol" w:hAnsi="Symbol" w:hint="default"/>
      </w:rPr>
    </w:lvl>
    <w:lvl w:ilvl="1" w:tplc="1AD602DA">
      <w:start w:val="1"/>
      <w:numFmt w:val="bullet"/>
      <w:lvlText w:val="o"/>
      <w:lvlJc w:val="left"/>
      <w:pPr>
        <w:ind w:left="1440" w:hanging="360"/>
      </w:pPr>
      <w:rPr>
        <w:rFonts w:ascii="Courier New" w:hAnsi="Courier New" w:hint="default"/>
      </w:rPr>
    </w:lvl>
    <w:lvl w:ilvl="2" w:tplc="CF70B914">
      <w:start w:val="1"/>
      <w:numFmt w:val="bullet"/>
      <w:lvlText w:val=""/>
      <w:lvlJc w:val="left"/>
      <w:pPr>
        <w:ind w:left="2160" w:hanging="360"/>
      </w:pPr>
      <w:rPr>
        <w:rFonts w:ascii="Wingdings" w:hAnsi="Wingdings" w:hint="default"/>
      </w:rPr>
    </w:lvl>
    <w:lvl w:ilvl="3" w:tplc="E912ED42">
      <w:start w:val="1"/>
      <w:numFmt w:val="bullet"/>
      <w:lvlText w:val=""/>
      <w:lvlJc w:val="left"/>
      <w:pPr>
        <w:ind w:left="2880" w:hanging="360"/>
      </w:pPr>
      <w:rPr>
        <w:rFonts w:ascii="Symbol" w:hAnsi="Symbol" w:hint="default"/>
      </w:rPr>
    </w:lvl>
    <w:lvl w:ilvl="4" w:tplc="947E092A">
      <w:start w:val="1"/>
      <w:numFmt w:val="bullet"/>
      <w:lvlText w:val="o"/>
      <w:lvlJc w:val="left"/>
      <w:pPr>
        <w:ind w:left="3600" w:hanging="360"/>
      </w:pPr>
      <w:rPr>
        <w:rFonts w:ascii="Courier New" w:hAnsi="Courier New" w:hint="default"/>
      </w:rPr>
    </w:lvl>
    <w:lvl w:ilvl="5" w:tplc="F8E2BC88">
      <w:start w:val="1"/>
      <w:numFmt w:val="bullet"/>
      <w:lvlText w:val=""/>
      <w:lvlJc w:val="left"/>
      <w:pPr>
        <w:ind w:left="4320" w:hanging="360"/>
      </w:pPr>
      <w:rPr>
        <w:rFonts w:ascii="Wingdings" w:hAnsi="Wingdings" w:hint="default"/>
      </w:rPr>
    </w:lvl>
    <w:lvl w:ilvl="6" w:tplc="2EA4B06E">
      <w:start w:val="1"/>
      <w:numFmt w:val="bullet"/>
      <w:lvlText w:val=""/>
      <w:lvlJc w:val="left"/>
      <w:pPr>
        <w:ind w:left="5040" w:hanging="360"/>
      </w:pPr>
      <w:rPr>
        <w:rFonts w:ascii="Symbol" w:hAnsi="Symbol" w:hint="default"/>
      </w:rPr>
    </w:lvl>
    <w:lvl w:ilvl="7" w:tplc="E4BCBEBC">
      <w:start w:val="1"/>
      <w:numFmt w:val="bullet"/>
      <w:lvlText w:val="o"/>
      <w:lvlJc w:val="left"/>
      <w:pPr>
        <w:ind w:left="5760" w:hanging="360"/>
      </w:pPr>
      <w:rPr>
        <w:rFonts w:ascii="Courier New" w:hAnsi="Courier New" w:hint="default"/>
      </w:rPr>
    </w:lvl>
    <w:lvl w:ilvl="8" w:tplc="AD94A380">
      <w:start w:val="1"/>
      <w:numFmt w:val="bullet"/>
      <w:lvlText w:val=""/>
      <w:lvlJc w:val="left"/>
      <w:pPr>
        <w:ind w:left="6480" w:hanging="360"/>
      </w:pPr>
      <w:rPr>
        <w:rFonts w:ascii="Wingdings" w:hAnsi="Wingdings" w:hint="default"/>
      </w:rPr>
    </w:lvl>
  </w:abstractNum>
  <w:abstractNum w:abstractNumId="21" w15:restartNumberingAfterBreak="0">
    <w:nsid w:val="61D62655"/>
    <w:multiLevelType w:val="hybridMultilevel"/>
    <w:tmpl w:val="A89C1CE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2" w15:restartNumberingAfterBreak="0">
    <w:nsid w:val="6F403680"/>
    <w:multiLevelType w:val="hybridMultilevel"/>
    <w:tmpl w:val="191A838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3" w15:restartNumberingAfterBreak="0">
    <w:nsid w:val="72614C75"/>
    <w:multiLevelType w:val="multilevel"/>
    <w:tmpl w:val="C6789604"/>
    <w:lvl w:ilvl="0">
      <w:start w:val="1"/>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4" w15:restartNumberingAfterBreak="0">
    <w:nsid w:val="7744B121"/>
    <w:multiLevelType w:val="hybridMultilevel"/>
    <w:tmpl w:val="9C363DD8"/>
    <w:lvl w:ilvl="0" w:tplc="DB6088E0">
      <w:start w:val="1"/>
      <w:numFmt w:val="bullet"/>
      <w:lvlText w:val="·"/>
      <w:lvlJc w:val="left"/>
      <w:pPr>
        <w:ind w:left="720" w:hanging="360"/>
      </w:pPr>
      <w:rPr>
        <w:rFonts w:ascii="Symbol" w:hAnsi="Symbol" w:hint="default"/>
      </w:rPr>
    </w:lvl>
    <w:lvl w:ilvl="1" w:tplc="99CA7FD8">
      <w:start w:val="1"/>
      <w:numFmt w:val="bullet"/>
      <w:lvlText w:val="o"/>
      <w:lvlJc w:val="left"/>
      <w:pPr>
        <w:ind w:left="1440" w:hanging="360"/>
      </w:pPr>
      <w:rPr>
        <w:rFonts w:ascii="Courier New" w:hAnsi="Courier New" w:hint="default"/>
      </w:rPr>
    </w:lvl>
    <w:lvl w:ilvl="2" w:tplc="05526FB2">
      <w:start w:val="1"/>
      <w:numFmt w:val="bullet"/>
      <w:lvlText w:val=""/>
      <w:lvlJc w:val="left"/>
      <w:pPr>
        <w:ind w:left="2160" w:hanging="360"/>
      </w:pPr>
      <w:rPr>
        <w:rFonts w:ascii="Wingdings" w:hAnsi="Wingdings" w:hint="default"/>
      </w:rPr>
    </w:lvl>
    <w:lvl w:ilvl="3" w:tplc="743E0334">
      <w:start w:val="1"/>
      <w:numFmt w:val="bullet"/>
      <w:lvlText w:val=""/>
      <w:lvlJc w:val="left"/>
      <w:pPr>
        <w:ind w:left="2880" w:hanging="360"/>
      </w:pPr>
      <w:rPr>
        <w:rFonts w:ascii="Symbol" w:hAnsi="Symbol" w:hint="default"/>
      </w:rPr>
    </w:lvl>
    <w:lvl w:ilvl="4" w:tplc="4176BDDA">
      <w:start w:val="1"/>
      <w:numFmt w:val="bullet"/>
      <w:lvlText w:val="o"/>
      <w:lvlJc w:val="left"/>
      <w:pPr>
        <w:ind w:left="3600" w:hanging="360"/>
      </w:pPr>
      <w:rPr>
        <w:rFonts w:ascii="Courier New" w:hAnsi="Courier New" w:hint="default"/>
      </w:rPr>
    </w:lvl>
    <w:lvl w:ilvl="5" w:tplc="EE9A2B3C">
      <w:start w:val="1"/>
      <w:numFmt w:val="bullet"/>
      <w:lvlText w:val=""/>
      <w:lvlJc w:val="left"/>
      <w:pPr>
        <w:ind w:left="4320" w:hanging="360"/>
      </w:pPr>
      <w:rPr>
        <w:rFonts w:ascii="Wingdings" w:hAnsi="Wingdings" w:hint="default"/>
      </w:rPr>
    </w:lvl>
    <w:lvl w:ilvl="6" w:tplc="12F6CEAE">
      <w:start w:val="1"/>
      <w:numFmt w:val="bullet"/>
      <w:lvlText w:val=""/>
      <w:lvlJc w:val="left"/>
      <w:pPr>
        <w:ind w:left="5040" w:hanging="360"/>
      </w:pPr>
      <w:rPr>
        <w:rFonts w:ascii="Symbol" w:hAnsi="Symbol" w:hint="default"/>
      </w:rPr>
    </w:lvl>
    <w:lvl w:ilvl="7" w:tplc="866EA314">
      <w:start w:val="1"/>
      <w:numFmt w:val="bullet"/>
      <w:lvlText w:val="o"/>
      <w:lvlJc w:val="left"/>
      <w:pPr>
        <w:ind w:left="5760" w:hanging="360"/>
      </w:pPr>
      <w:rPr>
        <w:rFonts w:ascii="Courier New" w:hAnsi="Courier New" w:hint="default"/>
      </w:rPr>
    </w:lvl>
    <w:lvl w:ilvl="8" w:tplc="DB12BD6C">
      <w:start w:val="1"/>
      <w:numFmt w:val="bullet"/>
      <w:lvlText w:val=""/>
      <w:lvlJc w:val="left"/>
      <w:pPr>
        <w:ind w:left="6480" w:hanging="360"/>
      </w:pPr>
      <w:rPr>
        <w:rFonts w:ascii="Wingdings" w:hAnsi="Wingdings" w:hint="default"/>
      </w:rPr>
    </w:lvl>
  </w:abstractNum>
  <w:abstractNum w:abstractNumId="25" w15:restartNumberingAfterBreak="0">
    <w:nsid w:val="791A3995"/>
    <w:multiLevelType w:val="hybridMultilevel"/>
    <w:tmpl w:val="86D294C4"/>
    <w:lvl w:ilvl="0" w:tplc="5C6CF6BE">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6" w15:restartNumberingAfterBreak="0">
    <w:nsid w:val="7D796810"/>
    <w:multiLevelType w:val="hybridMultilevel"/>
    <w:tmpl w:val="FBC8C68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7" w15:restartNumberingAfterBreak="0">
    <w:nsid w:val="7E217BC0"/>
    <w:multiLevelType w:val="hybridMultilevel"/>
    <w:tmpl w:val="FE9668BC"/>
    <w:lvl w:ilvl="0" w:tplc="96720DDE">
      <w:start w:val="1"/>
      <w:numFmt w:val="decimal"/>
      <w:lvlText w:val="%1."/>
      <w:lvlJc w:val="left"/>
      <w:pPr>
        <w:ind w:left="720" w:hanging="360"/>
      </w:pPr>
      <w:rPr>
        <w:rFonts w:hint="default"/>
        <w:b/>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8" w15:restartNumberingAfterBreak="0">
    <w:nsid w:val="7F401D0B"/>
    <w:multiLevelType w:val="hybridMultilevel"/>
    <w:tmpl w:val="78945C92"/>
    <w:lvl w:ilvl="0" w:tplc="9FF40412">
      <w:start w:val="1"/>
      <w:numFmt w:val="bullet"/>
      <w:lvlText w:val=""/>
      <w:lvlJc w:val="left"/>
      <w:pPr>
        <w:ind w:left="720" w:hanging="360"/>
      </w:pPr>
      <w:rPr>
        <w:rFonts w:ascii="Symbol" w:hAnsi="Symbol" w:hint="default"/>
      </w:rPr>
    </w:lvl>
    <w:lvl w:ilvl="1" w:tplc="AA8657AA">
      <w:start w:val="1"/>
      <w:numFmt w:val="bullet"/>
      <w:lvlText w:val="o"/>
      <w:lvlJc w:val="left"/>
      <w:pPr>
        <w:ind w:left="1440" w:hanging="360"/>
      </w:pPr>
      <w:rPr>
        <w:rFonts w:ascii="Courier New" w:hAnsi="Courier New" w:hint="default"/>
      </w:rPr>
    </w:lvl>
    <w:lvl w:ilvl="2" w:tplc="8C867822">
      <w:start w:val="1"/>
      <w:numFmt w:val="bullet"/>
      <w:lvlText w:val=""/>
      <w:lvlJc w:val="left"/>
      <w:pPr>
        <w:ind w:left="2160" w:hanging="360"/>
      </w:pPr>
      <w:rPr>
        <w:rFonts w:ascii="Wingdings" w:hAnsi="Wingdings" w:hint="default"/>
      </w:rPr>
    </w:lvl>
    <w:lvl w:ilvl="3" w:tplc="100CE6A0">
      <w:start w:val="1"/>
      <w:numFmt w:val="bullet"/>
      <w:lvlText w:val=""/>
      <w:lvlJc w:val="left"/>
      <w:pPr>
        <w:ind w:left="2880" w:hanging="360"/>
      </w:pPr>
      <w:rPr>
        <w:rFonts w:ascii="Symbol" w:hAnsi="Symbol" w:hint="default"/>
      </w:rPr>
    </w:lvl>
    <w:lvl w:ilvl="4" w:tplc="2E3E5728">
      <w:start w:val="1"/>
      <w:numFmt w:val="bullet"/>
      <w:lvlText w:val="o"/>
      <w:lvlJc w:val="left"/>
      <w:pPr>
        <w:ind w:left="3600" w:hanging="360"/>
      </w:pPr>
      <w:rPr>
        <w:rFonts w:ascii="Courier New" w:hAnsi="Courier New" w:hint="default"/>
      </w:rPr>
    </w:lvl>
    <w:lvl w:ilvl="5" w:tplc="0DCE147E">
      <w:start w:val="1"/>
      <w:numFmt w:val="bullet"/>
      <w:lvlText w:val=""/>
      <w:lvlJc w:val="left"/>
      <w:pPr>
        <w:ind w:left="4320" w:hanging="360"/>
      </w:pPr>
      <w:rPr>
        <w:rFonts w:ascii="Wingdings" w:hAnsi="Wingdings" w:hint="default"/>
      </w:rPr>
    </w:lvl>
    <w:lvl w:ilvl="6" w:tplc="A336D4D6">
      <w:start w:val="1"/>
      <w:numFmt w:val="bullet"/>
      <w:lvlText w:val=""/>
      <w:lvlJc w:val="left"/>
      <w:pPr>
        <w:ind w:left="5040" w:hanging="360"/>
      </w:pPr>
      <w:rPr>
        <w:rFonts w:ascii="Symbol" w:hAnsi="Symbol" w:hint="default"/>
      </w:rPr>
    </w:lvl>
    <w:lvl w:ilvl="7" w:tplc="8EC2406E">
      <w:start w:val="1"/>
      <w:numFmt w:val="bullet"/>
      <w:lvlText w:val="o"/>
      <w:lvlJc w:val="left"/>
      <w:pPr>
        <w:ind w:left="5760" w:hanging="360"/>
      </w:pPr>
      <w:rPr>
        <w:rFonts w:ascii="Courier New" w:hAnsi="Courier New" w:hint="default"/>
      </w:rPr>
    </w:lvl>
    <w:lvl w:ilvl="8" w:tplc="494416C0">
      <w:start w:val="1"/>
      <w:numFmt w:val="bullet"/>
      <w:lvlText w:val=""/>
      <w:lvlJc w:val="left"/>
      <w:pPr>
        <w:ind w:left="6480" w:hanging="360"/>
      </w:pPr>
      <w:rPr>
        <w:rFonts w:ascii="Wingdings" w:hAnsi="Wingdings" w:hint="default"/>
      </w:rPr>
    </w:lvl>
  </w:abstractNum>
  <w:num w:numId="1" w16cid:durableId="1511524688">
    <w:abstractNumId w:val="9"/>
  </w:num>
  <w:num w:numId="2" w16cid:durableId="169372503">
    <w:abstractNumId w:val="0"/>
  </w:num>
  <w:num w:numId="3" w16cid:durableId="1201896319">
    <w:abstractNumId w:val="7"/>
  </w:num>
  <w:num w:numId="4" w16cid:durableId="793645772">
    <w:abstractNumId w:val="12"/>
  </w:num>
  <w:num w:numId="5" w16cid:durableId="27725365">
    <w:abstractNumId w:val="24"/>
  </w:num>
  <w:num w:numId="6" w16cid:durableId="1663780731">
    <w:abstractNumId w:val="20"/>
  </w:num>
  <w:num w:numId="7" w16cid:durableId="1644698869">
    <w:abstractNumId w:val="16"/>
  </w:num>
  <w:num w:numId="8" w16cid:durableId="1610308415">
    <w:abstractNumId w:val="2"/>
  </w:num>
  <w:num w:numId="9" w16cid:durableId="865874904">
    <w:abstractNumId w:val="3"/>
  </w:num>
  <w:num w:numId="10" w16cid:durableId="2077506883">
    <w:abstractNumId w:val="17"/>
  </w:num>
  <w:num w:numId="11" w16cid:durableId="308751225">
    <w:abstractNumId w:val="28"/>
  </w:num>
  <w:num w:numId="12" w16cid:durableId="1309241771">
    <w:abstractNumId w:val="27"/>
  </w:num>
  <w:num w:numId="13" w16cid:durableId="1324238519">
    <w:abstractNumId w:val="5"/>
  </w:num>
  <w:num w:numId="14" w16cid:durableId="1674529531">
    <w:abstractNumId w:val="21"/>
  </w:num>
  <w:num w:numId="15" w16cid:durableId="234364282">
    <w:abstractNumId w:val="22"/>
  </w:num>
  <w:num w:numId="16" w16cid:durableId="1268342753">
    <w:abstractNumId w:val="23"/>
  </w:num>
  <w:num w:numId="17" w16cid:durableId="673799442">
    <w:abstractNumId w:val="19"/>
  </w:num>
  <w:num w:numId="18" w16cid:durableId="1145008856">
    <w:abstractNumId w:val="6"/>
  </w:num>
  <w:num w:numId="19" w16cid:durableId="350567341">
    <w:abstractNumId w:val="11"/>
  </w:num>
  <w:num w:numId="20" w16cid:durableId="758671301">
    <w:abstractNumId w:val="18"/>
  </w:num>
  <w:num w:numId="21" w16cid:durableId="1742409397">
    <w:abstractNumId w:val="10"/>
  </w:num>
  <w:num w:numId="22" w16cid:durableId="1113131401">
    <w:abstractNumId w:val="4"/>
  </w:num>
  <w:num w:numId="23" w16cid:durableId="1209686635">
    <w:abstractNumId w:val="13"/>
  </w:num>
  <w:num w:numId="24" w16cid:durableId="75829860">
    <w:abstractNumId w:val="14"/>
  </w:num>
  <w:num w:numId="25" w16cid:durableId="33428707">
    <w:abstractNumId w:val="26"/>
  </w:num>
  <w:num w:numId="26" w16cid:durableId="2039163046">
    <w:abstractNumId w:val="1"/>
  </w:num>
  <w:num w:numId="27" w16cid:durableId="1544247992">
    <w:abstractNumId w:val="15"/>
  </w:num>
  <w:num w:numId="28" w16cid:durableId="609823315">
    <w:abstractNumId w:val="25"/>
  </w:num>
  <w:num w:numId="29" w16cid:durableId="188671698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15E8"/>
    <w:rsid w:val="00001975"/>
    <w:rsid w:val="00001DB8"/>
    <w:rsid w:val="0000460C"/>
    <w:rsid w:val="00005B0E"/>
    <w:rsid w:val="00007021"/>
    <w:rsid w:val="00011F8E"/>
    <w:rsid w:val="00012B6C"/>
    <w:rsid w:val="00012FA8"/>
    <w:rsid w:val="00013CBE"/>
    <w:rsid w:val="00014B93"/>
    <w:rsid w:val="00015A24"/>
    <w:rsid w:val="00016952"/>
    <w:rsid w:val="00020123"/>
    <w:rsid w:val="00021C9B"/>
    <w:rsid w:val="000227E5"/>
    <w:rsid w:val="000255B7"/>
    <w:rsid w:val="00026B9D"/>
    <w:rsid w:val="000277B0"/>
    <w:rsid w:val="00031693"/>
    <w:rsid w:val="00031982"/>
    <w:rsid w:val="000334A4"/>
    <w:rsid w:val="00033907"/>
    <w:rsid w:val="00034DB3"/>
    <w:rsid w:val="000353B6"/>
    <w:rsid w:val="000357B0"/>
    <w:rsid w:val="00035B41"/>
    <w:rsid w:val="000365EA"/>
    <w:rsid w:val="00036B4E"/>
    <w:rsid w:val="00037741"/>
    <w:rsid w:val="00037D99"/>
    <w:rsid w:val="0003F6A2"/>
    <w:rsid w:val="0004029F"/>
    <w:rsid w:val="0004111E"/>
    <w:rsid w:val="00042D49"/>
    <w:rsid w:val="0004421D"/>
    <w:rsid w:val="000504BE"/>
    <w:rsid w:val="00050921"/>
    <w:rsid w:val="00052B0A"/>
    <w:rsid w:val="00054D54"/>
    <w:rsid w:val="00054FD5"/>
    <w:rsid w:val="00057117"/>
    <w:rsid w:val="000577EA"/>
    <w:rsid w:val="00060F95"/>
    <w:rsid w:val="00061048"/>
    <w:rsid w:val="000613AB"/>
    <w:rsid w:val="00062BDC"/>
    <w:rsid w:val="0006314E"/>
    <w:rsid w:val="000639CB"/>
    <w:rsid w:val="000641C8"/>
    <w:rsid w:val="000648E7"/>
    <w:rsid w:val="00064D92"/>
    <w:rsid w:val="00065F7E"/>
    <w:rsid w:val="0006647F"/>
    <w:rsid w:val="00066B35"/>
    <w:rsid w:val="000707AE"/>
    <w:rsid w:val="00071A4F"/>
    <w:rsid w:val="000726BA"/>
    <w:rsid w:val="0007368A"/>
    <w:rsid w:val="00075162"/>
    <w:rsid w:val="00075E8B"/>
    <w:rsid w:val="000760CE"/>
    <w:rsid w:val="00076E1C"/>
    <w:rsid w:val="00077C63"/>
    <w:rsid w:val="00081285"/>
    <w:rsid w:val="00081AC3"/>
    <w:rsid w:val="00081B00"/>
    <w:rsid w:val="00081DDD"/>
    <w:rsid w:val="0008213B"/>
    <w:rsid w:val="000825A9"/>
    <w:rsid w:val="00082D23"/>
    <w:rsid w:val="000830F8"/>
    <w:rsid w:val="000839D0"/>
    <w:rsid w:val="000839E4"/>
    <w:rsid w:val="00083A9E"/>
    <w:rsid w:val="00086DE2"/>
    <w:rsid w:val="00087109"/>
    <w:rsid w:val="00087B02"/>
    <w:rsid w:val="00090E00"/>
    <w:rsid w:val="00091D7F"/>
    <w:rsid w:val="000930EC"/>
    <w:rsid w:val="000946BC"/>
    <w:rsid w:val="000947BD"/>
    <w:rsid w:val="00096654"/>
    <w:rsid w:val="0009757B"/>
    <w:rsid w:val="00097D2D"/>
    <w:rsid w:val="000A00DF"/>
    <w:rsid w:val="000A0CDA"/>
    <w:rsid w:val="000A1027"/>
    <w:rsid w:val="000A1149"/>
    <w:rsid w:val="000A36B8"/>
    <w:rsid w:val="000A3FEE"/>
    <w:rsid w:val="000A5723"/>
    <w:rsid w:val="000A677E"/>
    <w:rsid w:val="000A68AD"/>
    <w:rsid w:val="000B2AC4"/>
    <w:rsid w:val="000B3CC9"/>
    <w:rsid w:val="000B549B"/>
    <w:rsid w:val="000B6139"/>
    <w:rsid w:val="000B6A75"/>
    <w:rsid w:val="000C22A4"/>
    <w:rsid w:val="000C2D10"/>
    <w:rsid w:val="000C3C38"/>
    <w:rsid w:val="000C3CEE"/>
    <w:rsid w:val="000C3D3D"/>
    <w:rsid w:val="000C3FFD"/>
    <w:rsid w:val="000C56E4"/>
    <w:rsid w:val="000D0961"/>
    <w:rsid w:val="000D0ACE"/>
    <w:rsid w:val="000D0BC9"/>
    <w:rsid w:val="000D36C1"/>
    <w:rsid w:val="000D4686"/>
    <w:rsid w:val="000D4E30"/>
    <w:rsid w:val="000D605A"/>
    <w:rsid w:val="000D7995"/>
    <w:rsid w:val="000E1118"/>
    <w:rsid w:val="000E183B"/>
    <w:rsid w:val="000E2EC7"/>
    <w:rsid w:val="000E35F2"/>
    <w:rsid w:val="000E383C"/>
    <w:rsid w:val="000E6917"/>
    <w:rsid w:val="000E6DB1"/>
    <w:rsid w:val="000E7245"/>
    <w:rsid w:val="000E7713"/>
    <w:rsid w:val="000F0242"/>
    <w:rsid w:val="000F09ED"/>
    <w:rsid w:val="000F3195"/>
    <w:rsid w:val="000F524B"/>
    <w:rsid w:val="000F56CC"/>
    <w:rsid w:val="000F7495"/>
    <w:rsid w:val="000F7AA9"/>
    <w:rsid w:val="0010019A"/>
    <w:rsid w:val="00100E9A"/>
    <w:rsid w:val="00101502"/>
    <w:rsid w:val="00102DC3"/>
    <w:rsid w:val="00103E39"/>
    <w:rsid w:val="00103F3C"/>
    <w:rsid w:val="00105ADC"/>
    <w:rsid w:val="00106472"/>
    <w:rsid w:val="00106DA3"/>
    <w:rsid w:val="00107013"/>
    <w:rsid w:val="001072F0"/>
    <w:rsid w:val="00110587"/>
    <w:rsid w:val="00110E4A"/>
    <w:rsid w:val="00111950"/>
    <w:rsid w:val="00112232"/>
    <w:rsid w:val="00113355"/>
    <w:rsid w:val="0011353F"/>
    <w:rsid w:val="00113D88"/>
    <w:rsid w:val="0011440B"/>
    <w:rsid w:val="001149A3"/>
    <w:rsid w:val="001204CE"/>
    <w:rsid w:val="00120521"/>
    <w:rsid w:val="001206A7"/>
    <w:rsid w:val="00120A1F"/>
    <w:rsid w:val="00120B3D"/>
    <w:rsid w:val="00123163"/>
    <w:rsid w:val="00124E2E"/>
    <w:rsid w:val="0012585E"/>
    <w:rsid w:val="00125886"/>
    <w:rsid w:val="001303F7"/>
    <w:rsid w:val="00130431"/>
    <w:rsid w:val="00130535"/>
    <w:rsid w:val="00132395"/>
    <w:rsid w:val="00134149"/>
    <w:rsid w:val="001346E2"/>
    <w:rsid w:val="001419F9"/>
    <w:rsid w:val="00143C99"/>
    <w:rsid w:val="00145F1A"/>
    <w:rsid w:val="0014686F"/>
    <w:rsid w:val="0014710B"/>
    <w:rsid w:val="00151CB0"/>
    <w:rsid w:val="00152406"/>
    <w:rsid w:val="00155569"/>
    <w:rsid w:val="00155C09"/>
    <w:rsid w:val="00156251"/>
    <w:rsid w:val="00156599"/>
    <w:rsid w:val="0015781E"/>
    <w:rsid w:val="0016091F"/>
    <w:rsid w:val="001612EE"/>
    <w:rsid w:val="00164685"/>
    <w:rsid w:val="00165142"/>
    <w:rsid w:val="00165395"/>
    <w:rsid w:val="00165C9C"/>
    <w:rsid w:val="00166977"/>
    <w:rsid w:val="00171C3F"/>
    <w:rsid w:val="001721A8"/>
    <w:rsid w:val="001723FE"/>
    <w:rsid w:val="00172872"/>
    <w:rsid w:val="00172AEB"/>
    <w:rsid w:val="001740F2"/>
    <w:rsid w:val="00174EC6"/>
    <w:rsid w:val="00175F2B"/>
    <w:rsid w:val="00177EA5"/>
    <w:rsid w:val="00181585"/>
    <w:rsid w:val="0018285A"/>
    <w:rsid w:val="00183590"/>
    <w:rsid w:val="00183CF7"/>
    <w:rsid w:val="00184659"/>
    <w:rsid w:val="00184E51"/>
    <w:rsid w:val="001850DF"/>
    <w:rsid w:val="001863E5"/>
    <w:rsid w:val="00187CC1"/>
    <w:rsid w:val="00191173"/>
    <w:rsid w:val="00194513"/>
    <w:rsid w:val="00194A20"/>
    <w:rsid w:val="00194AB3"/>
    <w:rsid w:val="00195225"/>
    <w:rsid w:val="00197AA4"/>
    <w:rsid w:val="00197CCD"/>
    <w:rsid w:val="001A134E"/>
    <w:rsid w:val="001A27BB"/>
    <w:rsid w:val="001A2D07"/>
    <w:rsid w:val="001A3B80"/>
    <w:rsid w:val="001A6349"/>
    <w:rsid w:val="001A6B41"/>
    <w:rsid w:val="001B0CAF"/>
    <w:rsid w:val="001B0DD0"/>
    <w:rsid w:val="001B2000"/>
    <w:rsid w:val="001B2017"/>
    <w:rsid w:val="001B479C"/>
    <w:rsid w:val="001B4C01"/>
    <w:rsid w:val="001B4C0E"/>
    <w:rsid w:val="001B7633"/>
    <w:rsid w:val="001C000D"/>
    <w:rsid w:val="001C1908"/>
    <w:rsid w:val="001C3285"/>
    <w:rsid w:val="001C45C4"/>
    <w:rsid w:val="001C48CE"/>
    <w:rsid w:val="001C6585"/>
    <w:rsid w:val="001D0F89"/>
    <w:rsid w:val="001D1720"/>
    <w:rsid w:val="001D2704"/>
    <w:rsid w:val="001D54B7"/>
    <w:rsid w:val="001D650B"/>
    <w:rsid w:val="001E00C5"/>
    <w:rsid w:val="001E1B2F"/>
    <w:rsid w:val="001E36BD"/>
    <w:rsid w:val="001E3A65"/>
    <w:rsid w:val="001E3D3A"/>
    <w:rsid w:val="001E3F97"/>
    <w:rsid w:val="001E5BA5"/>
    <w:rsid w:val="001E5EDC"/>
    <w:rsid w:val="001F0828"/>
    <w:rsid w:val="001F1477"/>
    <w:rsid w:val="001F14BE"/>
    <w:rsid w:val="001F286C"/>
    <w:rsid w:val="001F33DB"/>
    <w:rsid w:val="001F4723"/>
    <w:rsid w:val="001F4FFF"/>
    <w:rsid w:val="001F5F18"/>
    <w:rsid w:val="001F6EEF"/>
    <w:rsid w:val="001F7C57"/>
    <w:rsid w:val="00202671"/>
    <w:rsid w:val="00203E69"/>
    <w:rsid w:val="0020400E"/>
    <w:rsid w:val="00204FDC"/>
    <w:rsid w:val="002050C2"/>
    <w:rsid w:val="0020614A"/>
    <w:rsid w:val="002076AF"/>
    <w:rsid w:val="00210500"/>
    <w:rsid w:val="002123C6"/>
    <w:rsid w:val="00212ADE"/>
    <w:rsid w:val="00214BA4"/>
    <w:rsid w:val="00214CA2"/>
    <w:rsid w:val="0021616B"/>
    <w:rsid w:val="0021733A"/>
    <w:rsid w:val="00217A6A"/>
    <w:rsid w:val="00217D83"/>
    <w:rsid w:val="00222888"/>
    <w:rsid w:val="0022566A"/>
    <w:rsid w:val="0022622A"/>
    <w:rsid w:val="002263DA"/>
    <w:rsid w:val="002270A1"/>
    <w:rsid w:val="00232202"/>
    <w:rsid w:val="00232B3A"/>
    <w:rsid w:val="00234B6F"/>
    <w:rsid w:val="0024102D"/>
    <w:rsid w:val="00243623"/>
    <w:rsid w:val="00244F48"/>
    <w:rsid w:val="00245EF6"/>
    <w:rsid w:val="002477C7"/>
    <w:rsid w:val="00250492"/>
    <w:rsid w:val="002518DD"/>
    <w:rsid w:val="00251E4A"/>
    <w:rsid w:val="0025252F"/>
    <w:rsid w:val="00252581"/>
    <w:rsid w:val="00252E35"/>
    <w:rsid w:val="002532DF"/>
    <w:rsid w:val="00253BD6"/>
    <w:rsid w:val="002554B2"/>
    <w:rsid w:val="00255D96"/>
    <w:rsid w:val="002578F5"/>
    <w:rsid w:val="002605C4"/>
    <w:rsid w:val="00260660"/>
    <w:rsid w:val="00261B50"/>
    <w:rsid w:val="002623E7"/>
    <w:rsid w:val="0026247C"/>
    <w:rsid w:val="00262A6E"/>
    <w:rsid w:val="00263A36"/>
    <w:rsid w:val="00264464"/>
    <w:rsid w:val="00266307"/>
    <w:rsid w:val="002664ED"/>
    <w:rsid w:val="002669BB"/>
    <w:rsid w:val="00266D39"/>
    <w:rsid w:val="002700F3"/>
    <w:rsid w:val="0027041A"/>
    <w:rsid w:val="00270CF9"/>
    <w:rsid w:val="00272111"/>
    <w:rsid w:val="002731DA"/>
    <w:rsid w:val="002741B3"/>
    <w:rsid w:val="002742FC"/>
    <w:rsid w:val="00274E9B"/>
    <w:rsid w:val="0027530C"/>
    <w:rsid w:val="00275424"/>
    <w:rsid w:val="00276108"/>
    <w:rsid w:val="0027748B"/>
    <w:rsid w:val="00277641"/>
    <w:rsid w:val="00277B12"/>
    <w:rsid w:val="00277B3B"/>
    <w:rsid w:val="0028022A"/>
    <w:rsid w:val="0028062C"/>
    <w:rsid w:val="00280B20"/>
    <w:rsid w:val="00280E6E"/>
    <w:rsid w:val="002827AB"/>
    <w:rsid w:val="00283D03"/>
    <w:rsid w:val="0028425B"/>
    <w:rsid w:val="002842E7"/>
    <w:rsid w:val="0028474C"/>
    <w:rsid w:val="00284B2A"/>
    <w:rsid w:val="0028717D"/>
    <w:rsid w:val="00287D97"/>
    <w:rsid w:val="0029059F"/>
    <w:rsid w:val="00291251"/>
    <w:rsid w:val="00292186"/>
    <w:rsid w:val="002923AE"/>
    <w:rsid w:val="0029342F"/>
    <w:rsid w:val="0029344A"/>
    <w:rsid w:val="002A0C53"/>
    <w:rsid w:val="002A0E32"/>
    <w:rsid w:val="002A79F2"/>
    <w:rsid w:val="002B1112"/>
    <w:rsid w:val="002B147A"/>
    <w:rsid w:val="002B1834"/>
    <w:rsid w:val="002B3148"/>
    <w:rsid w:val="002B56AB"/>
    <w:rsid w:val="002B5C7C"/>
    <w:rsid w:val="002C23F8"/>
    <w:rsid w:val="002C3A8B"/>
    <w:rsid w:val="002C3D87"/>
    <w:rsid w:val="002C4A14"/>
    <w:rsid w:val="002C552D"/>
    <w:rsid w:val="002C59AC"/>
    <w:rsid w:val="002C5E14"/>
    <w:rsid w:val="002C633F"/>
    <w:rsid w:val="002C6981"/>
    <w:rsid w:val="002C707E"/>
    <w:rsid w:val="002D12C5"/>
    <w:rsid w:val="002D3747"/>
    <w:rsid w:val="002D3F4E"/>
    <w:rsid w:val="002D5DBA"/>
    <w:rsid w:val="002D64FE"/>
    <w:rsid w:val="002D7D51"/>
    <w:rsid w:val="002E3E79"/>
    <w:rsid w:val="002E4478"/>
    <w:rsid w:val="002E4E2E"/>
    <w:rsid w:val="002E740C"/>
    <w:rsid w:val="002F0BAC"/>
    <w:rsid w:val="002F1645"/>
    <w:rsid w:val="002F5033"/>
    <w:rsid w:val="002F619C"/>
    <w:rsid w:val="002F689E"/>
    <w:rsid w:val="002F7327"/>
    <w:rsid w:val="0030076C"/>
    <w:rsid w:val="00302483"/>
    <w:rsid w:val="00302676"/>
    <w:rsid w:val="0030388C"/>
    <w:rsid w:val="00304D07"/>
    <w:rsid w:val="00304FD7"/>
    <w:rsid w:val="003066CB"/>
    <w:rsid w:val="0031098D"/>
    <w:rsid w:val="00310A04"/>
    <w:rsid w:val="003121CD"/>
    <w:rsid w:val="0031227D"/>
    <w:rsid w:val="00312885"/>
    <w:rsid w:val="003146EF"/>
    <w:rsid w:val="00314FD7"/>
    <w:rsid w:val="00315428"/>
    <w:rsid w:val="003156EB"/>
    <w:rsid w:val="00317A34"/>
    <w:rsid w:val="00324284"/>
    <w:rsid w:val="00325423"/>
    <w:rsid w:val="00325509"/>
    <w:rsid w:val="00327CEF"/>
    <w:rsid w:val="00334346"/>
    <w:rsid w:val="00334797"/>
    <w:rsid w:val="00335BE2"/>
    <w:rsid w:val="003371A6"/>
    <w:rsid w:val="00337F0F"/>
    <w:rsid w:val="00341520"/>
    <w:rsid w:val="00342819"/>
    <w:rsid w:val="00342ACA"/>
    <w:rsid w:val="00343A72"/>
    <w:rsid w:val="00343C7B"/>
    <w:rsid w:val="00343E88"/>
    <w:rsid w:val="00344D6D"/>
    <w:rsid w:val="00346FE8"/>
    <w:rsid w:val="0034756F"/>
    <w:rsid w:val="00350042"/>
    <w:rsid w:val="003507DA"/>
    <w:rsid w:val="003508F4"/>
    <w:rsid w:val="00352CE2"/>
    <w:rsid w:val="003535BA"/>
    <w:rsid w:val="00354EBD"/>
    <w:rsid w:val="00357879"/>
    <w:rsid w:val="00357D9D"/>
    <w:rsid w:val="00360ACB"/>
    <w:rsid w:val="00360DB0"/>
    <w:rsid w:val="0036122D"/>
    <w:rsid w:val="003629F4"/>
    <w:rsid w:val="00363D58"/>
    <w:rsid w:val="00363F51"/>
    <w:rsid w:val="003649E5"/>
    <w:rsid w:val="0036657A"/>
    <w:rsid w:val="0036782D"/>
    <w:rsid w:val="00367E1F"/>
    <w:rsid w:val="00370D0D"/>
    <w:rsid w:val="0037265A"/>
    <w:rsid w:val="00375825"/>
    <w:rsid w:val="00375FF5"/>
    <w:rsid w:val="003768FD"/>
    <w:rsid w:val="003771D8"/>
    <w:rsid w:val="0037745B"/>
    <w:rsid w:val="003777B0"/>
    <w:rsid w:val="00377DB6"/>
    <w:rsid w:val="00377EE8"/>
    <w:rsid w:val="00380C47"/>
    <w:rsid w:val="00381B9D"/>
    <w:rsid w:val="00382EF4"/>
    <w:rsid w:val="00383EDC"/>
    <w:rsid w:val="00384D0D"/>
    <w:rsid w:val="00386CAA"/>
    <w:rsid w:val="00387108"/>
    <w:rsid w:val="0038747C"/>
    <w:rsid w:val="00387F7D"/>
    <w:rsid w:val="00390F3B"/>
    <w:rsid w:val="003924E2"/>
    <w:rsid w:val="003929D6"/>
    <w:rsid w:val="00392C41"/>
    <w:rsid w:val="00395EDD"/>
    <w:rsid w:val="0039617B"/>
    <w:rsid w:val="00396907"/>
    <w:rsid w:val="003A2BEA"/>
    <w:rsid w:val="003A4931"/>
    <w:rsid w:val="003A4AFD"/>
    <w:rsid w:val="003A5822"/>
    <w:rsid w:val="003A5B16"/>
    <w:rsid w:val="003A6977"/>
    <w:rsid w:val="003A6B95"/>
    <w:rsid w:val="003B0872"/>
    <w:rsid w:val="003B240F"/>
    <w:rsid w:val="003B2942"/>
    <w:rsid w:val="003B3989"/>
    <w:rsid w:val="003B4420"/>
    <w:rsid w:val="003B529E"/>
    <w:rsid w:val="003B5417"/>
    <w:rsid w:val="003B5517"/>
    <w:rsid w:val="003B6EBC"/>
    <w:rsid w:val="003C0E8A"/>
    <w:rsid w:val="003C10BA"/>
    <w:rsid w:val="003C2A34"/>
    <w:rsid w:val="003C3EE5"/>
    <w:rsid w:val="003C6037"/>
    <w:rsid w:val="003C70B0"/>
    <w:rsid w:val="003C7806"/>
    <w:rsid w:val="003D21E0"/>
    <w:rsid w:val="003D3444"/>
    <w:rsid w:val="003D4883"/>
    <w:rsid w:val="003D6449"/>
    <w:rsid w:val="003D73B3"/>
    <w:rsid w:val="003E05D4"/>
    <w:rsid w:val="003E17D5"/>
    <w:rsid w:val="003E4F98"/>
    <w:rsid w:val="003E5545"/>
    <w:rsid w:val="003E5BD0"/>
    <w:rsid w:val="003E6CD7"/>
    <w:rsid w:val="003F1016"/>
    <w:rsid w:val="003F3FCE"/>
    <w:rsid w:val="003F4CAE"/>
    <w:rsid w:val="003F5B17"/>
    <w:rsid w:val="003F6B58"/>
    <w:rsid w:val="003F782E"/>
    <w:rsid w:val="00400247"/>
    <w:rsid w:val="00401626"/>
    <w:rsid w:val="0040174D"/>
    <w:rsid w:val="00401859"/>
    <w:rsid w:val="00404D12"/>
    <w:rsid w:val="00405189"/>
    <w:rsid w:val="004056FC"/>
    <w:rsid w:val="00406965"/>
    <w:rsid w:val="0041120F"/>
    <w:rsid w:val="004115BF"/>
    <w:rsid w:val="00412774"/>
    <w:rsid w:val="0041661A"/>
    <w:rsid w:val="004171C1"/>
    <w:rsid w:val="00420F55"/>
    <w:rsid w:val="00421F9B"/>
    <w:rsid w:val="00424696"/>
    <w:rsid w:val="004246BF"/>
    <w:rsid w:val="00424C8A"/>
    <w:rsid w:val="0042551B"/>
    <w:rsid w:val="00426929"/>
    <w:rsid w:val="00430F14"/>
    <w:rsid w:val="00431A50"/>
    <w:rsid w:val="0043276B"/>
    <w:rsid w:val="004329D7"/>
    <w:rsid w:val="00433F11"/>
    <w:rsid w:val="00434319"/>
    <w:rsid w:val="00436D1C"/>
    <w:rsid w:val="00437847"/>
    <w:rsid w:val="00440670"/>
    <w:rsid w:val="004411B4"/>
    <w:rsid w:val="00441BDE"/>
    <w:rsid w:val="00442B40"/>
    <w:rsid w:val="0044666A"/>
    <w:rsid w:val="00447FBD"/>
    <w:rsid w:val="0045222F"/>
    <w:rsid w:val="004527B2"/>
    <w:rsid w:val="00453318"/>
    <w:rsid w:val="00454E08"/>
    <w:rsid w:val="00454E5C"/>
    <w:rsid w:val="004569D7"/>
    <w:rsid w:val="00456B61"/>
    <w:rsid w:val="00457FAA"/>
    <w:rsid w:val="004621AF"/>
    <w:rsid w:val="00462E81"/>
    <w:rsid w:val="00464985"/>
    <w:rsid w:val="004652A1"/>
    <w:rsid w:val="004659E3"/>
    <w:rsid w:val="00471727"/>
    <w:rsid w:val="00471801"/>
    <w:rsid w:val="004726E6"/>
    <w:rsid w:val="0047308B"/>
    <w:rsid w:val="0047308D"/>
    <w:rsid w:val="00473265"/>
    <w:rsid w:val="00473C8D"/>
    <w:rsid w:val="00473DAB"/>
    <w:rsid w:val="00475150"/>
    <w:rsid w:val="00476161"/>
    <w:rsid w:val="004779B2"/>
    <w:rsid w:val="00477D5A"/>
    <w:rsid w:val="0048022C"/>
    <w:rsid w:val="00480E68"/>
    <w:rsid w:val="00482AE7"/>
    <w:rsid w:val="00483F38"/>
    <w:rsid w:val="00485C6D"/>
    <w:rsid w:val="00486762"/>
    <w:rsid w:val="00487845"/>
    <w:rsid w:val="00490152"/>
    <w:rsid w:val="00491DAD"/>
    <w:rsid w:val="004929C6"/>
    <w:rsid w:val="00492AA8"/>
    <w:rsid w:val="00495F4F"/>
    <w:rsid w:val="004972CA"/>
    <w:rsid w:val="004A0129"/>
    <w:rsid w:val="004A1484"/>
    <w:rsid w:val="004A1FD0"/>
    <w:rsid w:val="004A2C5E"/>
    <w:rsid w:val="004A512B"/>
    <w:rsid w:val="004A5662"/>
    <w:rsid w:val="004A5AE4"/>
    <w:rsid w:val="004A6258"/>
    <w:rsid w:val="004A6C80"/>
    <w:rsid w:val="004A6E89"/>
    <w:rsid w:val="004A7EA9"/>
    <w:rsid w:val="004B32C9"/>
    <w:rsid w:val="004B4B33"/>
    <w:rsid w:val="004B4B6B"/>
    <w:rsid w:val="004B4BA7"/>
    <w:rsid w:val="004B7008"/>
    <w:rsid w:val="004C09AC"/>
    <w:rsid w:val="004C109A"/>
    <w:rsid w:val="004C283C"/>
    <w:rsid w:val="004C31FD"/>
    <w:rsid w:val="004C4BAA"/>
    <w:rsid w:val="004C6D01"/>
    <w:rsid w:val="004D0B50"/>
    <w:rsid w:val="004D1E9F"/>
    <w:rsid w:val="004D2C47"/>
    <w:rsid w:val="004D6C7E"/>
    <w:rsid w:val="004E0021"/>
    <w:rsid w:val="004E0740"/>
    <w:rsid w:val="004E076B"/>
    <w:rsid w:val="004E0955"/>
    <w:rsid w:val="004E0EF0"/>
    <w:rsid w:val="004E42EB"/>
    <w:rsid w:val="004E5AEC"/>
    <w:rsid w:val="004E5F1A"/>
    <w:rsid w:val="004E6936"/>
    <w:rsid w:val="004F0AE8"/>
    <w:rsid w:val="004F147D"/>
    <w:rsid w:val="004F1685"/>
    <w:rsid w:val="004F21DE"/>
    <w:rsid w:val="004F301A"/>
    <w:rsid w:val="004F32D0"/>
    <w:rsid w:val="004F3E86"/>
    <w:rsid w:val="004F4C3A"/>
    <w:rsid w:val="00500D90"/>
    <w:rsid w:val="0050223D"/>
    <w:rsid w:val="00502D7F"/>
    <w:rsid w:val="005049FF"/>
    <w:rsid w:val="00506901"/>
    <w:rsid w:val="005113A8"/>
    <w:rsid w:val="00511C26"/>
    <w:rsid w:val="00511CD3"/>
    <w:rsid w:val="00514452"/>
    <w:rsid w:val="005148B6"/>
    <w:rsid w:val="005149CF"/>
    <w:rsid w:val="0051505F"/>
    <w:rsid w:val="00517F25"/>
    <w:rsid w:val="00522029"/>
    <w:rsid w:val="005228AE"/>
    <w:rsid w:val="00522FAB"/>
    <w:rsid w:val="00523948"/>
    <w:rsid w:val="00523E2D"/>
    <w:rsid w:val="00524565"/>
    <w:rsid w:val="00525477"/>
    <w:rsid w:val="00526CB3"/>
    <w:rsid w:val="00530E75"/>
    <w:rsid w:val="0053238C"/>
    <w:rsid w:val="0053270C"/>
    <w:rsid w:val="005339AF"/>
    <w:rsid w:val="00534FB5"/>
    <w:rsid w:val="005354B0"/>
    <w:rsid w:val="0053581B"/>
    <w:rsid w:val="0053608F"/>
    <w:rsid w:val="00541D27"/>
    <w:rsid w:val="00543A19"/>
    <w:rsid w:val="0054528A"/>
    <w:rsid w:val="00545E61"/>
    <w:rsid w:val="005471EF"/>
    <w:rsid w:val="00550784"/>
    <w:rsid w:val="00550F83"/>
    <w:rsid w:val="0055178B"/>
    <w:rsid w:val="005520E1"/>
    <w:rsid w:val="005522FD"/>
    <w:rsid w:val="005527B7"/>
    <w:rsid w:val="00554E88"/>
    <w:rsid w:val="00555212"/>
    <w:rsid w:val="0055617C"/>
    <w:rsid w:val="0055760F"/>
    <w:rsid w:val="00562E90"/>
    <w:rsid w:val="00563CF0"/>
    <w:rsid w:val="0056474D"/>
    <w:rsid w:val="00566920"/>
    <w:rsid w:val="005675F6"/>
    <w:rsid w:val="00567AAB"/>
    <w:rsid w:val="00570355"/>
    <w:rsid w:val="00570A42"/>
    <w:rsid w:val="00570AFD"/>
    <w:rsid w:val="00572F3D"/>
    <w:rsid w:val="00575AA9"/>
    <w:rsid w:val="00575E89"/>
    <w:rsid w:val="00577FA9"/>
    <w:rsid w:val="0058059B"/>
    <w:rsid w:val="005816EB"/>
    <w:rsid w:val="0058193E"/>
    <w:rsid w:val="005819CF"/>
    <w:rsid w:val="00581C79"/>
    <w:rsid w:val="00581F19"/>
    <w:rsid w:val="005820EA"/>
    <w:rsid w:val="00582E02"/>
    <w:rsid w:val="005832DF"/>
    <w:rsid w:val="005838A9"/>
    <w:rsid w:val="00591EA9"/>
    <w:rsid w:val="00592916"/>
    <w:rsid w:val="00593992"/>
    <w:rsid w:val="00594370"/>
    <w:rsid w:val="00594C2E"/>
    <w:rsid w:val="00596814"/>
    <w:rsid w:val="005978EF"/>
    <w:rsid w:val="005A147A"/>
    <w:rsid w:val="005A1898"/>
    <w:rsid w:val="005A2964"/>
    <w:rsid w:val="005A455F"/>
    <w:rsid w:val="005A49B3"/>
    <w:rsid w:val="005A51F2"/>
    <w:rsid w:val="005A5F0A"/>
    <w:rsid w:val="005A6AB9"/>
    <w:rsid w:val="005A7A6D"/>
    <w:rsid w:val="005B01DF"/>
    <w:rsid w:val="005B0D1D"/>
    <w:rsid w:val="005B1149"/>
    <w:rsid w:val="005B122C"/>
    <w:rsid w:val="005B1306"/>
    <w:rsid w:val="005B18A5"/>
    <w:rsid w:val="005B60A3"/>
    <w:rsid w:val="005B6864"/>
    <w:rsid w:val="005B7CD4"/>
    <w:rsid w:val="005C0354"/>
    <w:rsid w:val="005C09EE"/>
    <w:rsid w:val="005C09F7"/>
    <w:rsid w:val="005C2C99"/>
    <w:rsid w:val="005C3201"/>
    <w:rsid w:val="005C5192"/>
    <w:rsid w:val="005C6A48"/>
    <w:rsid w:val="005C6B60"/>
    <w:rsid w:val="005C750E"/>
    <w:rsid w:val="005C7806"/>
    <w:rsid w:val="005D221A"/>
    <w:rsid w:val="005D2984"/>
    <w:rsid w:val="005D4A8D"/>
    <w:rsid w:val="005D5E48"/>
    <w:rsid w:val="005D6A95"/>
    <w:rsid w:val="005D7B36"/>
    <w:rsid w:val="005E1E58"/>
    <w:rsid w:val="005E273D"/>
    <w:rsid w:val="005E377D"/>
    <w:rsid w:val="005E4483"/>
    <w:rsid w:val="005F0AEC"/>
    <w:rsid w:val="005F1424"/>
    <w:rsid w:val="005F183E"/>
    <w:rsid w:val="005F359D"/>
    <w:rsid w:val="005F3E7E"/>
    <w:rsid w:val="005F4D59"/>
    <w:rsid w:val="005F5D5D"/>
    <w:rsid w:val="005F5F37"/>
    <w:rsid w:val="005F65B7"/>
    <w:rsid w:val="005F6622"/>
    <w:rsid w:val="005F7561"/>
    <w:rsid w:val="00600D76"/>
    <w:rsid w:val="00602502"/>
    <w:rsid w:val="00603747"/>
    <w:rsid w:val="006038F6"/>
    <w:rsid w:val="006050C1"/>
    <w:rsid w:val="0060570A"/>
    <w:rsid w:val="00606442"/>
    <w:rsid w:val="00606E16"/>
    <w:rsid w:val="00606EAD"/>
    <w:rsid w:val="0060799F"/>
    <w:rsid w:val="00613445"/>
    <w:rsid w:val="0061381B"/>
    <w:rsid w:val="00613B55"/>
    <w:rsid w:val="006151D2"/>
    <w:rsid w:val="00615B75"/>
    <w:rsid w:val="00620193"/>
    <w:rsid w:val="00620985"/>
    <w:rsid w:val="0062198D"/>
    <w:rsid w:val="006228E2"/>
    <w:rsid w:val="00624D58"/>
    <w:rsid w:val="0062545E"/>
    <w:rsid w:val="006264E8"/>
    <w:rsid w:val="006265A1"/>
    <w:rsid w:val="00627798"/>
    <w:rsid w:val="00627AD9"/>
    <w:rsid w:val="0063288A"/>
    <w:rsid w:val="00632E29"/>
    <w:rsid w:val="00632FDF"/>
    <w:rsid w:val="0063394F"/>
    <w:rsid w:val="006339C3"/>
    <w:rsid w:val="00633D71"/>
    <w:rsid w:val="006347F4"/>
    <w:rsid w:val="00634BF4"/>
    <w:rsid w:val="00635988"/>
    <w:rsid w:val="0064071E"/>
    <w:rsid w:val="00641466"/>
    <w:rsid w:val="00642CCD"/>
    <w:rsid w:val="0064303A"/>
    <w:rsid w:val="006433D7"/>
    <w:rsid w:val="006434C7"/>
    <w:rsid w:val="00643B31"/>
    <w:rsid w:val="00651764"/>
    <w:rsid w:val="00655884"/>
    <w:rsid w:val="0065594D"/>
    <w:rsid w:val="00655F35"/>
    <w:rsid w:val="0065687A"/>
    <w:rsid w:val="006606E5"/>
    <w:rsid w:val="006616D6"/>
    <w:rsid w:val="00662B8B"/>
    <w:rsid w:val="00664FED"/>
    <w:rsid w:val="006701BA"/>
    <w:rsid w:val="00670662"/>
    <w:rsid w:val="00670FCB"/>
    <w:rsid w:val="00672386"/>
    <w:rsid w:val="006726F7"/>
    <w:rsid w:val="006730EA"/>
    <w:rsid w:val="0067322C"/>
    <w:rsid w:val="00673279"/>
    <w:rsid w:val="006740DA"/>
    <w:rsid w:val="00674664"/>
    <w:rsid w:val="006759E7"/>
    <w:rsid w:val="00677EE3"/>
    <w:rsid w:val="00681BF4"/>
    <w:rsid w:val="006829EA"/>
    <w:rsid w:val="006835B4"/>
    <w:rsid w:val="006841C4"/>
    <w:rsid w:val="00684306"/>
    <w:rsid w:val="00684DFC"/>
    <w:rsid w:val="00684F5D"/>
    <w:rsid w:val="00685FA8"/>
    <w:rsid w:val="00687459"/>
    <w:rsid w:val="00690074"/>
    <w:rsid w:val="0069119B"/>
    <w:rsid w:val="0069127F"/>
    <w:rsid w:val="006919C4"/>
    <w:rsid w:val="00694D76"/>
    <w:rsid w:val="00694EF0"/>
    <w:rsid w:val="00695940"/>
    <w:rsid w:val="00695BDA"/>
    <w:rsid w:val="0069721B"/>
    <w:rsid w:val="006A113D"/>
    <w:rsid w:val="006A116E"/>
    <w:rsid w:val="006A1DA7"/>
    <w:rsid w:val="006A1DE8"/>
    <w:rsid w:val="006A2690"/>
    <w:rsid w:val="006A2847"/>
    <w:rsid w:val="006A324E"/>
    <w:rsid w:val="006A47AD"/>
    <w:rsid w:val="006A5317"/>
    <w:rsid w:val="006B04A1"/>
    <w:rsid w:val="006B082E"/>
    <w:rsid w:val="006B09B2"/>
    <w:rsid w:val="006B3634"/>
    <w:rsid w:val="006B451F"/>
    <w:rsid w:val="006B5237"/>
    <w:rsid w:val="006B6999"/>
    <w:rsid w:val="006B7A1C"/>
    <w:rsid w:val="006C053A"/>
    <w:rsid w:val="006C0E3B"/>
    <w:rsid w:val="006C2027"/>
    <w:rsid w:val="006C4436"/>
    <w:rsid w:val="006C4669"/>
    <w:rsid w:val="006C475F"/>
    <w:rsid w:val="006C62FE"/>
    <w:rsid w:val="006C66A4"/>
    <w:rsid w:val="006C6A5D"/>
    <w:rsid w:val="006C76FE"/>
    <w:rsid w:val="006D410A"/>
    <w:rsid w:val="006D7624"/>
    <w:rsid w:val="006E1623"/>
    <w:rsid w:val="006E23D6"/>
    <w:rsid w:val="006E2D6A"/>
    <w:rsid w:val="006E3EFB"/>
    <w:rsid w:val="006E47BF"/>
    <w:rsid w:val="006E71D0"/>
    <w:rsid w:val="006F0205"/>
    <w:rsid w:val="006F05E0"/>
    <w:rsid w:val="006F1DD8"/>
    <w:rsid w:val="006F302E"/>
    <w:rsid w:val="006F40EB"/>
    <w:rsid w:val="006F62D4"/>
    <w:rsid w:val="006F6E0A"/>
    <w:rsid w:val="006F7C83"/>
    <w:rsid w:val="00700EEB"/>
    <w:rsid w:val="00700F66"/>
    <w:rsid w:val="007011E3"/>
    <w:rsid w:val="007032FA"/>
    <w:rsid w:val="007033E6"/>
    <w:rsid w:val="00705B4F"/>
    <w:rsid w:val="00706435"/>
    <w:rsid w:val="00706EF3"/>
    <w:rsid w:val="0070714E"/>
    <w:rsid w:val="00707979"/>
    <w:rsid w:val="00710B20"/>
    <w:rsid w:val="00711B4A"/>
    <w:rsid w:val="007131C9"/>
    <w:rsid w:val="00714876"/>
    <w:rsid w:val="007169DF"/>
    <w:rsid w:val="00716A00"/>
    <w:rsid w:val="00716A1A"/>
    <w:rsid w:val="00716DB0"/>
    <w:rsid w:val="00721354"/>
    <w:rsid w:val="00723F26"/>
    <w:rsid w:val="00724CA4"/>
    <w:rsid w:val="00725D19"/>
    <w:rsid w:val="00726B8E"/>
    <w:rsid w:val="00726E8C"/>
    <w:rsid w:val="0072760F"/>
    <w:rsid w:val="00727B79"/>
    <w:rsid w:val="00731123"/>
    <w:rsid w:val="007320A1"/>
    <w:rsid w:val="00734A56"/>
    <w:rsid w:val="00737A09"/>
    <w:rsid w:val="00737E0B"/>
    <w:rsid w:val="007409CE"/>
    <w:rsid w:val="007417A1"/>
    <w:rsid w:val="0074330F"/>
    <w:rsid w:val="00743767"/>
    <w:rsid w:val="00744DEB"/>
    <w:rsid w:val="00744EDA"/>
    <w:rsid w:val="00745813"/>
    <w:rsid w:val="00745829"/>
    <w:rsid w:val="007466F7"/>
    <w:rsid w:val="0074677E"/>
    <w:rsid w:val="00746EF7"/>
    <w:rsid w:val="00747F78"/>
    <w:rsid w:val="00750148"/>
    <w:rsid w:val="00750493"/>
    <w:rsid w:val="007509CF"/>
    <w:rsid w:val="00751F7F"/>
    <w:rsid w:val="007545AE"/>
    <w:rsid w:val="007551B4"/>
    <w:rsid w:val="00756BBE"/>
    <w:rsid w:val="00757024"/>
    <w:rsid w:val="0075728B"/>
    <w:rsid w:val="007604C7"/>
    <w:rsid w:val="0076097D"/>
    <w:rsid w:val="0076139D"/>
    <w:rsid w:val="007628E0"/>
    <w:rsid w:val="00763149"/>
    <w:rsid w:val="00765209"/>
    <w:rsid w:val="00765349"/>
    <w:rsid w:val="00765CF9"/>
    <w:rsid w:val="00765D67"/>
    <w:rsid w:val="00766806"/>
    <w:rsid w:val="007713F2"/>
    <w:rsid w:val="007715F7"/>
    <w:rsid w:val="00772BD2"/>
    <w:rsid w:val="00774A16"/>
    <w:rsid w:val="0077549E"/>
    <w:rsid w:val="00776593"/>
    <w:rsid w:val="00777401"/>
    <w:rsid w:val="00777EDD"/>
    <w:rsid w:val="007800F3"/>
    <w:rsid w:val="0078093E"/>
    <w:rsid w:val="00782C4D"/>
    <w:rsid w:val="00782FF8"/>
    <w:rsid w:val="00783852"/>
    <w:rsid w:val="00783E96"/>
    <w:rsid w:val="00786B08"/>
    <w:rsid w:val="007870C3"/>
    <w:rsid w:val="007876C1"/>
    <w:rsid w:val="00787DB7"/>
    <w:rsid w:val="0079158F"/>
    <w:rsid w:val="0079220B"/>
    <w:rsid w:val="00793B91"/>
    <w:rsid w:val="00795677"/>
    <w:rsid w:val="00795C81"/>
    <w:rsid w:val="00796A68"/>
    <w:rsid w:val="00796F70"/>
    <w:rsid w:val="007A027F"/>
    <w:rsid w:val="007A1886"/>
    <w:rsid w:val="007A3489"/>
    <w:rsid w:val="007A47CB"/>
    <w:rsid w:val="007A5D49"/>
    <w:rsid w:val="007A6596"/>
    <w:rsid w:val="007A75C7"/>
    <w:rsid w:val="007A7A07"/>
    <w:rsid w:val="007B0513"/>
    <w:rsid w:val="007B0DC6"/>
    <w:rsid w:val="007B2B57"/>
    <w:rsid w:val="007B3C77"/>
    <w:rsid w:val="007B6D2C"/>
    <w:rsid w:val="007C172B"/>
    <w:rsid w:val="007C180E"/>
    <w:rsid w:val="007C30C9"/>
    <w:rsid w:val="007C3773"/>
    <w:rsid w:val="007C3ACA"/>
    <w:rsid w:val="007C482D"/>
    <w:rsid w:val="007C56CF"/>
    <w:rsid w:val="007C7214"/>
    <w:rsid w:val="007C7267"/>
    <w:rsid w:val="007C79DF"/>
    <w:rsid w:val="007C7B49"/>
    <w:rsid w:val="007C7E2F"/>
    <w:rsid w:val="007D1855"/>
    <w:rsid w:val="007D20DE"/>
    <w:rsid w:val="007D3242"/>
    <w:rsid w:val="007D3ED7"/>
    <w:rsid w:val="007D4790"/>
    <w:rsid w:val="007D58CF"/>
    <w:rsid w:val="007D6540"/>
    <w:rsid w:val="007E01A9"/>
    <w:rsid w:val="007E22D9"/>
    <w:rsid w:val="007E3674"/>
    <w:rsid w:val="007E3BCE"/>
    <w:rsid w:val="007E3F59"/>
    <w:rsid w:val="007E4B56"/>
    <w:rsid w:val="007E65FF"/>
    <w:rsid w:val="007E6B85"/>
    <w:rsid w:val="007F240A"/>
    <w:rsid w:val="007F26FC"/>
    <w:rsid w:val="007F2D78"/>
    <w:rsid w:val="007F54FF"/>
    <w:rsid w:val="007F6DBF"/>
    <w:rsid w:val="007F7AC1"/>
    <w:rsid w:val="00800ECF"/>
    <w:rsid w:val="0080117B"/>
    <w:rsid w:val="0080471D"/>
    <w:rsid w:val="00804B1E"/>
    <w:rsid w:val="008051B2"/>
    <w:rsid w:val="00805BDC"/>
    <w:rsid w:val="00806A6D"/>
    <w:rsid w:val="00806FA3"/>
    <w:rsid w:val="00810069"/>
    <w:rsid w:val="008105EB"/>
    <w:rsid w:val="008109BD"/>
    <w:rsid w:val="00810F1B"/>
    <w:rsid w:val="00811C63"/>
    <w:rsid w:val="00813808"/>
    <w:rsid w:val="008148EC"/>
    <w:rsid w:val="00815A68"/>
    <w:rsid w:val="00817108"/>
    <w:rsid w:val="008237BA"/>
    <w:rsid w:val="008272E8"/>
    <w:rsid w:val="00827560"/>
    <w:rsid w:val="0082773E"/>
    <w:rsid w:val="00831D8F"/>
    <w:rsid w:val="00831EE8"/>
    <w:rsid w:val="008325F3"/>
    <w:rsid w:val="00832666"/>
    <w:rsid w:val="00833609"/>
    <w:rsid w:val="00833EDB"/>
    <w:rsid w:val="008344FA"/>
    <w:rsid w:val="00835727"/>
    <w:rsid w:val="008410D2"/>
    <w:rsid w:val="00841386"/>
    <w:rsid w:val="0084161A"/>
    <w:rsid w:val="0084176A"/>
    <w:rsid w:val="00842F9F"/>
    <w:rsid w:val="008430D7"/>
    <w:rsid w:val="0084327F"/>
    <w:rsid w:val="00843FB9"/>
    <w:rsid w:val="00844C8D"/>
    <w:rsid w:val="0084520E"/>
    <w:rsid w:val="00845E14"/>
    <w:rsid w:val="008462BE"/>
    <w:rsid w:val="00846340"/>
    <w:rsid w:val="00847B5F"/>
    <w:rsid w:val="008509A3"/>
    <w:rsid w:val="00852BCD"/>
    <w:rsid w:val="00855B31"/>
    <w:rsid w:val="00856443"/>
    <w:rsid w:val="0086146A"/>
    <w:rsid w:val="00861F73"/>
    <w:rsid w:val="008640CF"/>
    <w:rsid w:val="008646AC"/>
    <w:rsid w:val="00864F57"/>
    <w:rsid w:val="00865945"/>
    <w:rsid w:val="0086632D"/>
    <w:rsid w:val="00867C33"/>
    <w:rsid w:val="00871BFB"/>
    <w:rsid w:val="008722BD"/>
    <w:rsid w:val="008755CA"/>
    <w:rsid w:val="0087684A"/>
    <w:rsid w:val="0087726B"/>
    <w:rsid w:val="008812C2"/>
    <w:rsid w:val="008832EF"/>
    <w:rsid w:val="008835CB"/>
    <w:rsid w:val="0088401B"/>
    <w:rsid w:val="00885741"/>
    <w:rsid w:val="0088646B"/>
    <w:rsid w:val="008867FF"/>
    <w:rsid w:val="00886DC2"/>
    <w:rsid w:val="00887F56"/>
    <w:rsid w:val="008907B7"/>
    <w:rsid w:val="00890D75"/>
    <w:rsid w:val="00891248"/>
    <w:rsid w:val="00891314"/>
    <w:rsid w:val="00893CD3"/>
    <w:rsid w:val="008976B1"/>
    <w:rsid w:val="0089778C"/>
    <w:rsid w:val="008979F6"/>
    <w:rsid w:val="00897A50"/>
    <w:rsid w:val="008A09BE"/>
    <w:rsid w:val="008A0A02"/>
    <w:rsid w:val="008A21B0"/>
    <w:rsid w:val="008A2E50"/>
    <w:rsid w:val="008A3FF8"/>
    <w:rsid w:val="008A42EE"/>
    <w:rsid w:val="008A478B"/>
    <w:rsid w:val="008A4F85"/>
    <w:rsid w:val="008A719A"/>
    <w:rsid w:val="008A777F"/>
    <w:rsid w:val="008B1D1F"/>
    <w:rsid w:val="008B26FB"/>
    <w:rsid w:val="008B2B07"/>
    <w:rsid w:val="008B3138"/>
    <w:rsid w:val="008B44F4"/>
    <w:rsid w:val="008B4B94"/>
    <w:rsid w:val="008B719D"/>
    <w:rsid w:val="008C2555"/>
    <w:rsid w:val="008C2C23"/>
    <w:rsid w:val="008C3B85"/>
    <w:rsid w:val="008C507F"/>
    <w:rsid w:val="008C7EB0"/>
    <w:rsid w:val="008C7F3C"/>
    <w:rsid w:val="008D0383"/>
    <w:rsid w:val="008D04F1"/>
    <w:rsid w:val="008D1639"/>
    <w:rsid w:val="008D370B"/>
    <w:rsid w:val="008D44FD"/>
    <w:rsid w:val="008D4ED4"/>
    <w:rsid w:val="008D6665"/>
    <w:rsid w:val="008D6D7F"/>
    <w:rsid w:val="008D7474"/>
    <w:rsid w:val="008E0EBF"/>
    <w:rsid w:val="008E1516"/>
    <w:rsid w:val="008E2350"/>
    <w:rsid w:val="008E2502"/>
    <w:rsid w:val="008E555B"/>
    <w:rsid w:val="008E61D2"/>
    <w:rsid w:val="008E7041"/>
    <w:rsid w:val="008E7DC4"/>
    <w:rsid w:val="008F0DA2"/>
    <w:rsid w:val="008F0F8C"/>
    <w:rsid w:val="008F2190"/>
    <w:rsid w:val="008F4617"/>
    <w:rsid w:val="008F5E2E"/>
    <w:rsid w:val="008F67C1"/>
    <w:rsid w:val="009000A4"/>
    <w:rsid w:val="00900AE7"/>
    <w:rsid w:val="0090124A"/>
    <w:rsid w:val="009021EE"/>
    <w:rsid w:val="00902BBD"/>
    <w:rsid w:val="009030CB"/>
    <w:rsid w:val="00903C05"/>
    <w:rsid w:val="00910165"/>
    <w:rsid w:val="0091305D"/>
    <w:rsid w:val="009151CA"/>
    <w:rsid w:val="009210DF"/>
    <w:rsid w:val="0092140B"/>
    <w:rsid w:val="00921463"/>
    <w:rsid w:val="009217F4"/>
    <w:rsid w:val="00921F46"/>
    <w:rsid w:val="0092346C"/>
    <w:rsid w:val="0092471C"/>
    <w:rsid w:val="00924C35"/>
    <w:rsid w:val="00925C78"/>
    <w:rsid w:val="00926192"/>
    <w:rsid w:val="00930444"/>
    <w:rsid w:val="00931306"/>
    <w:rsid w:val="00932E52"/>
    <w:rsid w:val="00933CB6"/>
    <w:rsid w:val="0093446D"/>
    <w:rsid w:val="00934554"/>
    <w:rsid w:val="00934D9A"/>
    <w:rsid w:val="00934ED8"/>
    <w:rsid w:val="00936466"/>
    <w:rsid w:val="009365CF"/>
    <w:rsid w:val="0093685C"/>
    <w:rsid w:val="00936E8D"/>
    <w:rsid w:val="009370BF"/>
    <w:rsid w:val="00937902"/>
    <w:rsid w:val="0094240C"/>
    <w:rsid w:val="00943FB8"/>
    <w:rsid w:val="00944A6A"/>
    <w:rsid w:val="00946352"/>
    <w:rsid w:val="009506AB"/>
    <w:rsid w:val="009526E3"/>
    <w:rsid w:val="00954802"/>
    <w:rsid w:val="00954A94"/>
    <w:rsid w:val="00955C45"/>
    <w:rsid w:val="0096022E"/>
    <w:rsid w:val="009614EB"/>
    <w:rsid w:val="009633D9"/>
    <w:rsid w:val="00963934"/>
    <w:rsid w:val="00964997"/>
    <w:rsid w:val="00966301"/>
    <w:rsid w:val="00966E9D"/>
    <w:rsid w:val="00967613"/>
    <w:rsid w:val="00972448"/>
    <w:rsid w:val="009729F7"/>
    <w:rsid w:val="00972AA7"/>
    <w:rsid w:val="009746C4"/>
    <w:rsid w:val="00974F10"/>
    <w:rsid w:val="009769BF"/>
    <w:rsid w:val="00977927"/>
    <w:rsid w:val="00977C5D"/>
    <w:rsid w:val="0098024A"/>
    <w:rsid w:val="00982791"/>
    <w:rsid w:val="00983D80"/>
    <w:rsid w:val="0098534B"/>
    <w:rsid w:val="00987414"/>
    <w:rsid w:val="00987EE9"/>
    <w:rsid w:val="0099227A"/>
    <w:rsid w:val="00992D5D"/>
    <w:rsid w:val="00993BFC"/>
    <w:rsid w:val="00996D39"/>
    <w:rsid w:val="009A1465"/>
    <w:rsid w:val="009A18BD"/>
    <w:rsid w:val="009A30D6"/>
    <w:rsid w:val="009A3BC1"/>
    <w:rsid w:val="009A5803"/>
    <w:rsid w:val="009B0B83"/>
    <w:rsid w:val="009B1C64"/>
    <w:rsid w:val="009B2336"/>
    <w:rsid w:val="009B2C10"/>
    <w:rsid w:val="009B4C39"/>
    <w:rsid w:val="009B554D"/>
    <w:rsid w:val="009B64C8"/>
    <w:rsid w:val="009C160B"/>
    <w:rsid w:val="009C19AC"/>
    <w:rsid w:val="009C2AA7"/>
    <w:rsid w:val="009C2B5A"/>
    <w:rsid w:val="009C30FA"/>
    <w:rsid w:val="009C37E5"/>
    <w:rsid w:val="009C3B42"/>
    <w:rsid w:val="009C3C43"/>
    <w:rsid w:val="009C3EB7"/>
    <w:rsid w:val="009C68D5"/>
    <w:rsid w:val="009C7BCF"/>
    <w:rsid w:val="009C7D54"/>
    <w:rsid w:val="009D1651"/>
    <w:rsid w:val="009D3970"/>
    <w:rsid w:val="009D3A65"/>
    <w:rsid w:val="009D54D8"/>
    <w:rsid w:val="009E0710"/>
    <w:rsid w:val="009E0CFC"/>
    <w:rsid w:val="009E18D7"/>
    <w:rsid w:val="009E2667"/>
    <w:rsid w:val="009E2F16"/>
    <w:rsid w:val="009E3843"/>
    <w:rsid w:val="009E4ED2"/>
    <w:rsid w:val="009E51A2"/>
    <w:rsid w:val="009E6277"/>
    <w:rsid w:val="009E7A7B"/>
    <w:rsid w:val="009F2D84"/>
    <w:rsid w:val="009F38F0"/>
    <w:rsid w:val="009F3D28"/>
    <w:rsid w:val="009F3D2D"/>
    <w:rsid w:val="009F461D"/>
    <w:rsid w:val="009F6B97"/>
    <w:rsid w:val="009F786A"/>
    <w:rsid w:val="00A001A0"/>
    <w:rsid w:val="00A0036B"/>
    <w:rsid w:val="00A044AB"/>
    <w:rsid w:val="00A04761"/>
    <w:rsid w:val="00A063E2"/>
    <w:rsid w:val="00A07C9B"/>
    <w:rsid w:val="00A1130D"/>
    <w:rsid w:val="00A12E50"/>
    <w:rsid w:val="00A131E4"/>
    <w:rsid w:val="00A1363F"/>
    <w:rsid w:val="00A13ABA"/>
    <w:rsid w:val="00A14EA0"/>
    <w:rsid w:val="00A157A3"/>
    <w:rsid w:val="00A15D58"/>
    <w:rsid w:val="00A15FA2"/>
    <w:rsid w:val="00A175FC"/>
    <w:rsid w:val="00A2184C"/>
    <w:rsid w:val="00A227BA"/>
    <w:rsid w:val="00A227ED"/>
    <w:rsid w:val="00A22CB5"/>
    <w:rsid w:val="00A22D2F"/>
    <w:rsid w:val="00A2306F"/>
    <w:rsid w:val="00A24D33"/>
    <w:rsid w:val="00A24E3A"/>
    <w:rsid w:val="00A2517A"/>
    <w:rsid w:val="00A252E9"/>
    <w:rsid w:val="00A26480"/>
    <w:rsid w:val="00A26CA3"/>
    <w:rsid w:val="00A27B19"/>
    <w:rsid w:val="00A307B8"/>
    <w:rsid w:val="00A30D29"/>
    <w:rsid w:val="00A31283"/>
    <w:rsid w:val="00A325A6"/>
    <w:rsid w:val="00A32AD1"/>
    <w:rsid w:val="00A337A6"/>
    <w:rsid w:val="00A33DD9"/>
    <w:rsid w:val="00A35465"/>
    <w:rsid w:val="00A35A4C"/>
    <w:rsid w:val="00A3664D"/>
    <w:rsid w:val="00A3667A"/>
    <w:rsid w:val="00A36DA4"/>
    <w:rsid w:val="00A37408"/>
    <w:rsid w:val="00A40946"/>
    <w:rsid w:val="00A424CF"/>
    <w:rsid w:val="00A4262D"/>
    <w:rsid w:val="00A45C9A"/>
    <w:rsid w:val="00A46AF2"/>
    <w:rsid w:val="00A46DC8"/>
    <w:rsid w:val="00A46F39"/>
    <w:rsid w:val="00A47191"/>
    <w:rsid w:val="00A475DA"/>
    <w:rsid w:val="00A47CA6"/>
    <w:rsid w:val="00A52647"/>
    <w:rsid w:val="00A5288F"/>
    <w:rsid w:val="00A52A9E"/>
    <w:rsid w:val="00A53ADC"/>
    <w:rsid w:val="00A55FF2"/>
    <w:rsid w:val="00A56C92"/>
    <w:rsid w:val="00A6399D"/>
    <w:rsid w:val="00A63CE2"/>
    <w:rsid w:val="00A64089"/>
    <w:rsid w:val="00A643AB"/>
    <w:rsid w:val="00A656AB"/>
    <w:rsid w:val="00A65B4F"/>
    <w:rsid w:val="00A66FB1"/>
    <w:rsid w:val="00A678A2"/>
    <w:rsid w:val="00A71F04"/>
    <w:rsid w:val="00A7355F"/>
    <w:rsid w:val="00A73F6B"/>
    <w:rsid w:val="00A7407E"/>
    <w:rsid w:val="00A748B9"/>
    <w:rsid w:val="00A757C7"/>
    <w:rsid w:val="00A77FB4"/>
    <w:rsid w:val="00A801E2"/>
    <w:rsid w:val="00A80D72"/>
    <w:rsid w:val="00A811F2"/>
    <w:rsid w:val="00A81986"/>
    <w:rsid w:val="00A82A2A"/>
    <w:rsid w:val="00A83D8B"/>
    <w:rsid w:val="00A85CD8"/>
    <w:rsid w:val="00A90010"/>
    <w:rsid w:val="00A94C88"/>
    <w:rsid w:val="00A96769"/>
    <w:rsid w:val="00AA0BB0"/>
    <w:rsid w:val="00AA2FE1"/>
    <w:rsid w:val="00AA4237"/>
    <w:rsid w:val="00AA46BE"/>
    <w:rsid w:val="00AB0928"/>
    <w:rsid w:val="00AB2668"/>
    <w:rsid w:val="00AB2C1A"/>
    <w:rsid w:val="00AB4200"/>
    <w:rsid w:val="00AB4ED9"/>
    <w:rsid w:val="00AB5D7B"/>
    <w:rsid w:val="00AB6392"/>
    <w:rsid w:val="00AB69D4"/>
    <w:rsid w:val="00AC03DD"/>
    <w:rsid w:val="00AC0879"/>
    <w:rsid w:val="00AC0924"/>
    <w:rsid w:val="00AC19AA"/>
    <w:rsid w:val="00AC1A8D"/>
    <w:rsid w:val="00AC1BE7"/>
    <w:rsid w:val="00AC2C16"/>
    <w:rsid w:val="00AC6D2C"/>
    <w:rsid w:val="00AC7140"/>
    <w:rsid w:val="00AD04DE"/>
    <w:rsid w:val="00AD090B"/>
    <w:rsid w:val="00AD0943"/>
    <w:rsid w:val="00AD11F0"/>
    <w:rsid w:val="00AD1538"/>
    <w:rsid w:val="00AD1FD0"/>
    <w:rsid w:val="00AD503F"/>
    <w:rsid w:val="00AD6378"/>
    <w:rsid w:val="00AD6891"/>
    <w:rsid w:val="00AE07DD"/>
    <w:rsid w:val="00AE1158"/>
    <w:rsid w:val="00AE3BDD"/>
    <w:rsid w:val="00AE5230"/>
    <w:rsid w:val="00AE5422"/>
    <w:rsid w:val="00AE570F"/>
    <w:rsid w:val="00AE64B1"/>
    <w:rsid w:val="00AF0076"/>
    <w:rsid w:val="00AF1184"/>
    <w:rsid w:val="00AF357A"/>
    <w:rsid w:val="00AF42F3"/>
    <w:rsid w:val="00AF499A"/>
    <w:rsid w:val="00AF61DF"/>
    <w:rsid w:val="00AF66F5"/>
    <w:rsid w:val="00AF6A82"/>
    <w:rsid w:val="00AF71DF"/>
    <w:rsid w:val="00B00A74"/>
    <w:rsid w:val="00B012A0"/>
    <w:rsid w:val="00B01D42"/>
    <w:rsid w:val="00B03B68"/>
    <w:rsid w:val="00B05C52"/>
    <w:rsid w:val="00B11B8C"/>
    <w:rsid w:val="00B138D0"/>
    <w:rsid w:val="00B1586F"/>
    <w:rsid w:val="00B2092A"/>
    <w:rsid w:val="00B20BA8"/>
    <w:rsid w:val="00B21839"/>
    <w:rsid w:val="00B224E6"/>
    <w:rsid w:val="00B24B21"/>
    <w:rsid w:val="00B2704F"/>
    <w:rsid w:val="00B304B3"/>
    <w:rsid w:val="00B320B5"/>
    <w:rsid w:val="00B328F8"/>
    <w:rsid w:val="00B32BE4"/>
    <w:rsid w:val="00B3308D"/>
    <w:rsid w:val="00B34689"/>
    <w:rsid w:val="00B34D30"/>
    <w:rsid w:val="00B357AC"/>
    <w:rsid w:val="00B36D77"/>
    <w:rsid w:val="00B400E3"/>
    <w:rsid w:val="00B41F86"/>
    <w:rsid w:val="00B42C84"/>
    <w:rsid w:val="00B42C8D"/>
    <w:rsid w:val="00B4397A"/>
    <w:rsid w:val="00B43B63"/>
    <w:rsid w:val="00B475EB"/>
    <w:rsid w:val="00B51B1D"/>
    <w:rsid w:val="00B5224B"/>
    <w:rsid w:val="00B532FD"/>
    <w:rsid w:val="00B53505"/>
    <w:rsid w:val="00B53B31"/>
    <w:rsid w:val="00B53C46"/>
    <w:rsid w:val="00B542B2"/>
    <w:rsid w:val="00B57050"/>
    <w:rsid w:val="00B60958"/>
    <w:rsid w:val="00B60BC1"/>
    <w:rsid w:val="00B61F3A"/>
    <w:rsid w:val="00B62C75"/>
    <w:rsid w:val="00B665E0"/>
    <w:rsid w:val="00B666FC"/>
    <w:rsid w:val="00B670D4"/>
    <w:rsid w:val="00B67C45"/>
    <w:rsid w:val="00B67D4D"/>
    <w:rsid w:val="00B71077"/>
    <w:rsid w:val="00B73E2B"/>
    <w:rsid w:val="00B74D38"/>
    <w:rsid w:val="00B758F0"/>
    <w:rsid w:val="00B75DB4"/>
    <w:rsid w:val="00B7627C"/>
    <w:rsid w:val="00B76FAE"/>
    <w:rsid w:val="00B80069"/>
    <w:rsid w:val="00B80571"/>
    <w:rsid w:val="00B80A1C"/>
    <w:rsid w:val="00B80D31"/>
    <w:rsid w:val="00B81F5F"/>
    <w:rsid w:val="00B84E97"/>
    <w:rsid w:val="00B84F67"/>
    <w:rsid w:val="00B85140"/>
    <w:rsid w:val="00B85910"/>
    <w:rsid w:val="00B866C6"/>
    <w:rsid w:val="00B86969"/>
    <w:rsid w:val="00B8735C"/>
    <w:rsid w:val="00B90696"/>
    <w:rsid w:val="00B90D5C"/>
    <w:rsid w:val="00B92840"/>
    <w:rsid w:val="00B92C22"/>
    <w:rsid w:val="00B935F2"/>
    <w:rsid w:val="00B94A60"/>
    <w:rsid w:val="00B94E52"/>
    <w:rsid w:val="00B9719B"/>
    <w:rsid w:val="00BA07F1"/>
    <w:rsid w:val="00BA0949"/>
    <w:rsid w:val="00BA0A37"/>
    <w:rsid w:val="00BA19EB"/>
    <w:rsid w:val="00BA2834"/>
    <w:rsid w:val="00BA29C3"/>
    <w:rsid w:val="00BA34BA"/>
    <w:rsid w:val="00BA5509"/>
    <w:rsid w:val="00BA5C26"/>
    <w:rsid w:val="00BA6767"/>
    <w:rsid w:val="00BA7EA4"/>
    <w:rsid w:val="00BAEDAC"/>
    <w:rsid w:val="00BB0875"/>
    <w:rsid w:val="00BB0EF6"/>
    <w:rsid w:val="00BB2D1B"/>
    <w:rsid w:val="00BB460D"/>
    <w:rsid w:val="00BC0EB3"/>
    <w:rsid w:val="00BC103D"/>
    <w:rsid w:val="00BC2495"/>
    <w:rsid w:val="00BC2A6B"/>
    <w:rsid w:val="00BC4213"/>
    <w:rsid w:val="00BC6109"/>
    <w:rsid w:val="00BC6BE1"/>
    <w:rsid w:val="00BC75B4"/>
    <w:rsid w:val="00BD01B4"/>
    <w:rsid w:val="00BD0E3B"/>
    <w:rsid w:val="00BD1418"/>
    <w:rsid w:val="00BD1E83"/>
    <w:rsid w:val="00BD2487"/>
    <w:rsid w:val="00BD485E"/>
    <w:rsid w:val="00BD4CC1"/>
    <w:rsid w:val="00BD54E1"/>
    <w:rsid w:val="00BD7E98"/>
    <w:rsid w:val="00BE03E9"/>
    <w:rsid w:val="00BE19FB"/>
    <w:rsid w:val="00BE1A31"/>
    <w:rsid w:val="00BE24C4"/>
    <w:rsid w:val="00BE2822"/>
    <w:rsid w:val="00BE2EA9"/>
    <w:rsid w:val="00BE3B70"/>
    <w:rsid w:val="00BE3DD4"/>
    <w:rsid w:val="00BE41FA"/>
    <w:rsid w:val="00BE57B6"/>
    <w:rsid w:val="00BE5AB0"/>
    <w:rsid w:val="00BE6388"/>
    <w:rsid w:val="00BE69F7"/>
    <w:rsid w:val="00BE704C"/>
    <w:rsid w:val="00BF1EB8"/>
    <w:rsid w:val="00BF3981"/>
    <w:rsid w:val="00BF40BA"/>
    <w:rsid w:val="00BF4505"/>
    <w:rsid w:val="00BF52C3"/>
    <w:rsid w:val="00C01F0B"/>
    <w:rsid w:val="00C035BD"/>
    <w:rsid w:val="00C03FC2"/>
    <w:rsid w:val="00C04458"/>
    <w:rsid w:val="00C0491D"/>
    <w:rsid w:val="00C05ABA"/>
    <w:rsid w:val="00C05E2A"/>
    <w:rsid w:val="00C062F3"/>
    <w:rsid w:val="00C06712"/>
    <w:rsid w:val="00C07B35"/>
    <w:rsid w:val="00C119A1"/>
    <w:rsid w:val="00C1247B"/>
    <w:rsid w:val="00C12903"/>
    <w:rsid w:val="00C12BCA"/>
    <w:rsid w:val="00C136F7"/>
    <w:rsid w:val="00C14947"/>
    <w:rsid w:val="00C152CB"/>
    <w:rsid w:val="00C15C04"/>
    <w:rsid w:val="00C171C3"/>
    <w:rsid w:val="00C20D0F"/>
    <w:rsid w:val="00C21255"/>
    <w:rsid w:val="00C2218C"/>
    <w:rsid w:val="00C22E15"/>
    <w:rsid w:val="00C244A2"/>
    <w:rsid w:val="00C25D49"/>
    <w:rsid w:val="00C265A3"/>
    <w:rsid w:val="00C26693"/>
    <w:rsid w:val="00C27FCA"/>
    <w:rsid w:val="00C303D3"/>
    <w:rsid w:val="00C33355"/>
    <w:rsid w:val="00C34606"/>
    <w:rsid w:val="00C3633F"/>
    <w:rsid w:val="00C36733"/>
    <w:rsid w:val="00C37B60"/>
    <w:rsid w:val="00C40A67"/>
    <w:rsid w:val="00C41371"/>
    <w:rsid w:val="00C41C22"/>
    <w:rsid w:val="00C41FAE"/>
    <w:rsid w:val="00C43FE4"/>
    <w:rsid w:val="00C50980"/>
    <w:rsid w:val="00C51A6A"/>
    <w:rsid w:val="00C51B79"/>
    <w:rsid w:val="00C51E69"/>
    <w:rsid w:val="00C55491"/>
    <w:rsid w:val="00C55B19"/>
    <w:rsid w:val="00C5749C"/>
    <w:rsid w:val="00C575FC"/>
    <w:rsid w:val="00C608D4"/>
    <w:rsid w:val="00C609B3"/>
    <w:rsid w:val="00C6577C"/>
    <w:rsid w:val="00C6589A"/>
    <w:rsid w:val="00C65C84"/>
    <w:rsid w:val="00C676FA"/>
    <w:rsid w:val="00C70B5F"/>
    <w:rsid w:val="00C721DE"/>
    <w:rsid w:val="00C74CBE"/>
    <w:rsid w:val="00C754DB"/>
    <w:rsid w:val="00C75E0F"/>
    <w:rsid w:val="00C7623D"/>
    <w:rsid w:val="00C766B0"/>
    <w:rsid w:val="00C7676B"/>
    <w:rsid w:val="00C76E59"/>
    <w:rsid w:val="00C76F55"/>
    <w:rsid w:val="00C803E2"/>
    <w:rsid w:val="00C80B8C"/>
    <w:rsid w:val="00C812A9"/>
    <w:rsid w:val="00C81457"/>
    <w:rsid w:val="00C832EA"/>
    <w:rsid w:val="00C855AF"/>
    <w:rsid w:val="00C85697"/>
    <w:rsid w:val="00C85EA1"/>
    <w:rsid w:val="00C86B9A"/>
    <w:rsid w:val="00C911BA"/>
    <w:rsid w:val="00C915DF"/>
    <w:rsid w:val="00C93FD6"/>
    <w:rsid w:val="00C94272"/>
    <w:rsid w:val="00C944A2"/>
    <w:rsid w:val="00C95262"/>
    <w:rsid w:val="00C959D0"/>
    <w:rsid w:val="00C977A8"/>
    <w:rsid w:val="00CA0220"/>
    <w:rsid w:val="00CA09E0"/>
    <w:rsid w:val="00CA22A0"/>
    <w:rsid w:val="00CA27B8"/>
    <w:rsid w:val="00CA34E6"/>
    <w:rsid w:val="00CA41CC"/>
    <w:rsid w:val="00CA6A4F"/>
    <w:rsid w:val="00CA6E3E"/>
    <w:rsid w:val="00CA7E24"/>
    <w:rsid w:val="00CB0924"/>
    <w:rsid w:val="00CB3585"/>
    <w:rsid w:val="00CB4E1D"/>
    <w:rsid w:val="00CB4FD7"/>
    <w:rsid w:val="00CB579E"/>
    <w:rsid w:val="00CB5B68"/>
    <w:rsid w:val="00CB68CD"/>
    <w:rsid w:val="00CB6937"/>
    <w:rsid w:val="00CB7475"/>
    <w:rsid w:val="00CC04EE"/>
    <w:rsid w:val="00CC067E"/>
    <w:rsid w:val="00CC1E7D"/>
    <w:rsid w:val="00CC5198"/>
    <w:rsid w:val="00CC531C"/>
    <w:rsid w:val="00CC580F"/>
    <w:rsid w:val="00CC67B7"/>
    <w:rsid w:val="00CC69DB"/>
    <w:rsid w:val="00CD05F7"/>
    <w:rsid w:val="00CD07F7"/>
    <w:rsid w:val="00CD196A"/>
    <w:rsid w:val="00CD1DB2"/>
    <w:rsid w:val="00CD364C"/>
    <w:rsid w:val="00CD3BCC"/>
    <w:rsid w:val="00CD415A"/>
    <w:rsid w:val="00CD454E"/>
    <w:rsid w:val="00CD4784"/>
    <w:rsid w:val="00CD4B01"/>
    <w:rsid w:val="00CD4E9F"/>
    <w:rsid w:val="00CD50ED"/>
    <w:rsid w:val="00CD5E03"/>
    <w:rsid w:val="00CD7117"/>
    <w:rsid w:val="00CD7174"/>
    <w:rsid w:val="00CD73ED"/>
    <w:rsid w:val="00CE1D1D"/>
    <w:rsid w:val="00CE7CC0"/>
    <w:rsid w:val="00CF0460"/>
    <w:rsid w:val="00CF1378"/>
    <w:rsid w:val="00CF150F"/>
    <w:rsid w:val="00CF34E2"/>
    <w:rsid w:val="00CF4EB4"/>
    <w:rsid w:val="00CF5EB3"/>
    <w:rsid w:val="00CF5F88"/>
    <w:rsid w:val="00CF6FC6"/>
    <w:rsid w:val="00D01101"/>
    <w:rsid w:val="00D04E2F"/>
    <w:rsid w:val="00D050CE"/>
    <w:rsid w:val="00D06E2B"/>
    <w:rsid w:val="00D07304"/>
    <w:rsid w:val="00D0772D"/>
    <w:rsid w:val="00D11071"/>
    <w:rsid w:val="00D14119"/>
    <w:rsid w:val="00D1532B"/>
    <w:rsid w:val="00D1717A"/>
    <w:rsid w:val="00D20A77"/>
    <w:rsid w:val="00D20A84"/>
    <w:rsid w:val="00D23C95"/>
    <w:rsid w:val="00D252C0"/>
    <w:rsid w:val="00D30EC2"/>
    <w:rsid w:val="00D30EE5"/>
    <w:rsid w:val="00D316A3"/>
    <w:rsid w:val="00D325A4"/>
    <w:rsid w:val="00D32CA8"/>
    <w:rsid w:val="00D34C8A"/>
    <w:rsid w:val="00D35F9E"/>
    <w:rsid w:val="00D4143A"/>
    <w:rsid w:val="00D42587"/>
    <w:rsid w:val="00D43C4B"/>
    <w:rsid w:val="00D45ED0"/>
    <w:rsid w:val="00D46CCB"/>
    <w:rsid w:val="00D474DA"/>
    <w:rsid w:val="00D475B1"/>
    <w:rsid w:val="00D52536"/>
    <w:rsid w:val="00D5288E"/>
    <w:rsid w:val="00D532CF"/>
    <w:rsid w:val="00D53A23"/>
    <w:rsid w:val="00D548EB"/>
    <w:rsid w:val="00D562FD"/>
    <w:rsid w:val="00D6034B"/>
    <w:rsid w:val="00D607F2"/>
    <w:rsid w:val="00D60E85"/>
    <w:rsid w:val="00D61088"/>
    <w:rsid w:val="00D61621"/>
    <w:rsid w:val="00D616D5"/>
    <w:rsid w:val="00D61CBF"/>
    <w:rsid w:val="00D62244"/>
    <w:rsid w:val="00D6358E"/>
    <w:rsid w:val="00D6381F"/>
    <w:rsid w:val="00D63B23"/>
    <w:rsid w:val="00D63EF6"/>
    <w:rsid w:val="00D65EB6"/>
    <w:rsid w:val="00D67E79"/>
    <w:rsid w:val="00D702A5"/>
    <w:rsid w:val="00D70ADB"/>
    <w:rsid w:val="00D710C9"/>
    <w:rsid w:val="00D72300"/>
    <w:rsid w:val="00D72C68"/>
    <w:rsid w:val="00D731B7"/>
    <w:rsid w:val="00D7362E"/>
    <w:rsid w:val="00D75611"/>
    <w:rsid w:val="00D80A30"/>
    <w:rsid w:val="00D80F51"/>
    <w:rsid w:val="00D83AC6"/>
    <w:rsid w:val="00D83BD9"/>
    <w:rsid w:val="00D83DB8"/>
    <w:rsid w:val="00D846D2"/>
    <w:rsid w:val="00D84761"/>
    <w:rsid w:val="00D84DED"/>
    <w:rsid w:val="00D85FC2"/>
    <w:rsid w:val="00D863DD"/>
    <w:rsid w:val="00D873DE"/>
    <w:rsid w:val="00D90C9E"/>
    <w:rsid w:val="00D90F17"/>
    <w:rsid w:val="00D9443D"/>
    <w:rsid w:val="00D96260"/>
    <w:rsid w:val="00D96950"/>
    <w:rsid w:val="00D977F6"/>
    <w:rsid w:val="00DA07CC"/>
    <w:rsid w:val="00DA0C71"/>
    <w:rsid w:val="00DA0F11"/>
    <w:rsid w:val="00DA23D2"/>
    <w:rsid w:val="00DA2435"/>
    <w:rsid w:val="00DA403A"/>
    <w:rsid w:val="00DA4653"/>
    <w:rsid w:val="00DA59D2"/>
    <w:rsid w:val="00DA5AF9"/>
    <w:rsid w:val="00DA5E5D"/>
    <w:rsid w:val="00DB0E9A"/>
    <w:rsid w:val="00DB13AA"/>
    <w:rsid w:val="00DB1593"/>
    <w:rsid w:val="00DB2E51"/>
    <w:rsid w:val="00DB2E63"/>
    <w:rsid w:val="00DB3185"/>
    <w:rsid w:val="00DB3B54"/>
    <w:rsid w:val="00DB3DC2"/>
    <w:rsid w:val="00DB51E8"/>
    <w:rsid w:val="00DB5201"/>
    <w:rsid w:val="00DB5314"/>
    <w:rsid w:val="00DB7685"/>
    <w:rsid w:val="00DB7D56"/>
    <w:rsid w:val="00DC003E"/>
    <w:rsid w:val="00DC0557"/>
    <w:rsid w:val="00DC06C2"/>
    <w:rsid w:val="00DC0DEA"/>
    <w:rsid w:val="00DC116A"/>
    <w:rsid w:val="00DC2FDB"/>
    <w:rsid w:val="00DC3413"/>
    <w:rsid w:val="00DC4CAF"/>
    <w:rsid w:val="00DC4FE6"/>
    <w:rsid w:val="00DC5E18"/>
    <w:rsid w:val="00DC6089"/>
    <w:rsid w:val="00DC7B53"/>
    <w:rsid w:val="00DD14E9"/>
    <w:rsid w:val="00DD38CB"/>
    <w:rsid w:val="00DD418C"/>
    <w:rsid w:val="00DD5B45"/>
    <w:rsid w:val="00DD660E"/>
    <w:rsid w:val="00DD6E8C"/>
    <w:rsid w:val="00DD6F60"/>
    <w:rsid w:val="00DD7571"/>
    <w:rsid w:val="00DD7923"/>
    <w:rsid w:val="00DE1206"/>
    <w:rsid w:val="00DE13D0"/>
    <w:rsid w:val="00DE47A9"/>
    <w:rsid w:val="00DE7D24"/>
    <w:rsid w:val="00DF0C58"/>
    <w:rsid w:val="00DF104D"/>
    <w:rsid w:val="00DF1F67"/>
    <w:rsid w:val="00DF24FD"/>
    <w:rsid w:val="00DF28BE"/>
    <w:rsid w:val="00DF444E"/>
    <w:rsid w:val="00DF4949"/>
    <w:rsid w:val="00DF5D67"/>
    <w:rsid w:val="00DF7087"/>
    <w:rsid w:val="00DF75AE"/>
    <w:rsid w:val="00E00A16"/>
    <w:rsid w:val="00E059E3"/>
    <w:rsid w:val="00E05DE8"/>
    <w:rsid w:val="00E11E39"/>
    <w:rsid w:val="00E131E4"/>
    <w:rsid w:val="00E13377"/>
    <w:rsid w:val="00E13417"/>
    <w:rsid w:val="00E13E8E"/>
    <w:rsid w:val="00E13EFC"/>
    <w:rsid w:val="00E14E67"/>
    <w:rsid w:val="00E161B8"/>
    <w:rsid w:val="00E16690"/>
    <w:rsid w:val="00E1715E"/>
    <w:rsid w:val="00E17EDB"/>
    <w:rsid w:val="00E20583"/>
    <w:rsid w:val="00E21533"/>
    <w:rsid w:val="00E22E1A"/>
    <w:rsid w:val="00E23553"/>
    <w:rsid w:val="00E23726"/>
    <w:rsid w:val="00E237A3"/>
    <w:rsid w:val="00E24BEC"/>
    <w:rsid w:val="00E24F25"/>
    <w:rsid w:val="00E3151B"/>
    <w:rsid w:val="00E3475A"/>
    <w:rsid w:val="00E348C5"/>
    <w:rsid w:val="00E354EC"/>
    <w:rsid w:val="00E36050"/>
    <w:rsid w:val="00E363A8"/>
    <w:rsid w:val="00E41895"/>
    <w:rsid w:val="00E43113"/>
    <w:rsid w:val="00E434FD"/>
    <w:rsid w:val="00E44028"/>
    <w:rsid w:val="00E44329"/>
    <w:rsid w:val="00E45152"/>
    <w:rsid w:val="00E457A5"/>
    <w:rsid w:val="00E45BD1"/>
    <w:rsid w:val="00E470C6"/>
    <w:rsid w:val="00E472A6"/>
    <w:rsid w:val="00E508C7"/>
    <w:rsid w:val="00E509F9"/>
    <w:rsid w:val="00E50F04"/>
    <w:rsid w:val="00E50F29"/>
    <w:rsid w:val="00E55591"/>
    <w:rsid w:val="00E56A7F"/>
    <w:rsid w:val="00E56DF4"/>
    <w:rsid w:val="00E57068"/>
    <w:rsid w:val="00E57F7B"/>
    <w:rsid w:val="00E604D6"/>
    <w:rsid w:val="00E60B96"/>
    <w:rsid w:val="00E61782"/>
    <w:rsid w:val="00E61A9E"/>
    <w:rsid w:val="00E63691"/>
    <w:rsid w:val="00E63DF8"/>
    <w:rsid w:val="00E6484A"/>
    <w:rsid w:val="00E6513E"/>
    <w:rsid w:val="00E67FED"/>
    <w:rsid w:val="00E70C73"/>
    <w:rsid w:val="00E71BDC"/>
    <w:rsid w:val="00E71C2A"/>
    <w:rsid w:val="00E73B4B"/>
    <w:rsid w:val="00E73BB3"/>
    <w:rsid w:val="00E73DF5"/>
    <w:rsid w:val="00E75D61"/>
    <w:rsid w:val="00E7753E"/>
    <w:rsid w:val="00E777DB"/>
    <w:rsid w:val="00E814AE"/>
    <w:rsid w:val="00E81885"/>
    <w:rsid w:val="00E82C3D"/>
    <w:rsid w:val="00E82C6F"/>
    <w:rsid w:val="00E83971"/>
    <w:rsid w:val="00E83C0C"/>
    <w:rsid w:val="00E84284"/>
    <w:rsid w:val="00E85580"/>
    <w:rsid w:val="00E86A95"/>
    <w:rsid w:val="00E86FBE"/>
    <w:rsid w:val="00E871D0"/>
    <w:rsid w:val="00E908DA"/>
    <w:rsid w:val="00E92302"/>
    <w:rsid w:val="00E95992"/>
    <w:rsid w:val="00E961AF"/>
    <w:rsid w:val="00E96BF1"/>
    <w:rsid w:val="00E96DE9"/>
    <w:rsid w:val="00E972A5"/>
    <w:rsid w:val="00E977E8"/>
    <w:rsid w:val="00EA1C00"/>
    <w:rsid w:val="00EA3950"/>
    <w:rsid w:val="00EA3B33"/>
    <w:rsid w:val="00EA64AE"/>
    <w:rsid w:val="00EB7A25"/>
    <w:rsid w:val="00EC1172"/>
    <w:rsid w:val="00EC1FE6"/>
    <w:rsid w:val="00EC5E98"/>
    <w:rsid w:val="00EC5FC8"/>
    <w:rsid w:val="00EC6C6E"/>
    <w:rsid w:val="00EC7DAF"/>
    <w:rsid w:val="00ED0E1C"/>
    <w:rsid w:val="00ED10DF"/>
    <w:rsid w:val="00ED1342"/>
    <w:rsid w:val="00ED150F"/>
    <w:rsid w:val="00ED206B"/>
    <w:rsid w:val="00ED24DD"/>
    <w:rsid w:val="00ED2DE2"/>
    <w:rsid w:val="00ED39E5"/>
    <w:rsid w:val="00ED3F46"/>
    <w:rsid w:val="00ED41D4"/>
    <w:rsid w:val="00ED4E7B"/>
    <w:rsid w:val="00ED4EDD"/>
    <w:rsid w:val="00ED543C"/>
    <w:rsid w:val="00ED5CEF"/>
    <w:rsid w:val="00ED7D5F"/>
    <w:rsid w:val="00EE0364"/>
    <w:rsid w:val="00EE040D"/>
    <w:rsid w:val="00EE119E"/>
    <w:rsid w:val="00EE222F"/>
    <w:rsid w:val="00EE46F9"/>
    <w:rsid w:val="00EE4703"/>
    <w:rsid w:val="00EE5063"/>
    <w:rsid w:val="00EE6AAD"/>
    <w:rsid w:val="00EE6EB3"/>
    <w:rsid w:val="00EE72BA"/>
    <w:rsid w:val="00EF0FA9"/>
    <w:rsid w:val="00EF1947"/>
    <w:rsid w:val="00EF63C2"/>
    <w:rsid w:val="00EF64A9"/>
    <w:rsid w:val="00EF6524"/>
    <w:rsid w:val="00EF6912"/>
    <w:rsid w:val="00EF6D8B"/>
    <w:rsid w:val="00F00405"/>
    <w:rsid w:val="00F0107D"/>
    <w:rsid w:val="00F02BA1"/>
    <w:rsid w:val="00F039D7"/>
    <w:rsid w:val="00F04D58"/>
    <w:rsid w:val="00F0589C"/>
    <w:rsid w:val="00F06D7A"/>
    <w:rsid w:val="00F0712D"/>
    <w:rsid w:val="00F07159"/>
    <w:rsid w:val="00F07BB1"/>
    <w:rsid w:val="00F11A1B"/>
    <w:rsid w:val="00F13DFF"/>
    <w:rsid w:val="00F17A1D"/>
    <w:rsid w:val="00F22A90"/>
    <w:rsid w:val="00F24A64"/>
    <w:rsid w:val="00F25E94"/>
    <w:rsid w:val="00F26848"/>
    <w:rsid w:val="00F311FD"/>
    <w:rsid w:val="00F314B0"/>
    <w:rsid w:val="00F31647"/>
    <w:rsid w:val="00F32D2D"/>
    <w:rsid w:val="00F36B7D"/>
    <w:rsid w:val="00F37006"/>
    <w:rsid w:val="00F374B6"/>
    <w:rsid w:val="00F40B9A"/>
    <w:rsid w:val="00F452A5"/>
    <w:rsid w:val="00F45D2C"/>
    <w:rsid w:val="00F47167"/>
    <w:rsid w:val="00F47CA5"/>
    <w:rsid w:val="00F5023D"/>
    <w:rsid w:val="00F52238"/>
    <w:rsid w:val="00F54828"/>
    <w:rsid w:val="00F55115"/>
    <w:rsid w:val="00F5725F"/>
    <w:rsid w:val="00F6090F"/>
    <w:rsid w:val="00F60F83"/>
    <w:rsid w:val="00F61A75"/>
    <w:rsid w:val="00F628BE"/>
    <w:rsid w:val="00F637EB"/>
    <w:rsid w:val="00F643FC"/>
    <w:rsid w:val="00F6550A"/>
    <w:rsid w:val="00F66DA9"/>
    <w:rsid w:val="00F70AC2"/>
    <w:rsid w:val="00F70BC8"/>
    <w:rsid w:val="00F72CDE"/>
    <w:rsid w:val="00F73252"/>
    <w:rsid w:val="00F76E57"/>
    <w:rsid w:val="00F7703F"/>
    <w:rsid w:val="00F80555"/>
    <w:rsid w:val="00F8220A"/>
    <w:rsid w:val="00F82B09"/>
    <w:rsid w:val="00F83CC8"/>
    <w:rsid w:val="00F84494"/>
    <w:rsid w:val="00F847C1"/>
    <w:rsid w:val="00F84B4A"/>
    <w:rsid w:val="00F85FC8"/>
    <w:rsid w:val="00F90BCA"/>
    <w:rsid w:val="00F92A74"/>
    <w:rsid w:val="00F933C1"/>
    <w:rsid w:val="00F9347B"/>
    <w:rsid w:val="00F93CCE"/>
    <w:rsid w:val="00F94433"/>
    <w:rsid w:val="00F95E90"/>
    <w:rsid w:val="00F97409"/>
    <w:rsid w:val="00F978DC"/>
    <w:rsid w:val="00F97EC1"/>
    <w:rsid w:val="00F9F490"/>
    <w:rsid w:val="00FA0B45"/>
    <w:rsid w:val="00FA15E8"/>
    <w:rsid w:val="00FA19B9"/>
    <w:rsid w:val="00FA2164"/>
    <w:rsid w:val="00FA51E9"/>
    <w:rsid w:val="00FA721B"/>
    <w:rsid w:val="00FA7BA9"/>
    <w:rsid w:val="00FB0B45"/>
    <w:rsid w:val="00FB1676"/>
    <w:rsid w:val="00FB58C1"/>
    <w:rsid w:val="00FB62FA"/>
    <w:rsid w:val="00FB7B98"/>
    <w:rsid w:val="00FC1914"/>
    <w:rsid w:val="00FC27CA"/>
    <w:rsid w:val="00FC2C63"/>
    <w:rsid w:val="00FC3015"/>
    <w:rsid w:val="00FC3847"/>
    <w:rsid w:val="00FC57D9"/>
    <w:rsid w:val="00FC62F8"/>
    <w:rsid w:val="00FC7603"/>
    <w:rsid w:val="00FD057D"/>
    <w:rsid w:val="00FD2F13"/>
    <w:rsid w:val="00FD6E36"/>
    <w:rsid w:val="00FD6F13"/>
    <w:rsid w:val="00FD7206"/>
    <w:rsid w:val="00FE5C9C"/>
    <w:rsid w:val="00FE6A4A"/>
    <w:rsid w:val="00FE7917"/>
    <w:rsid w:val="00FF184B"/>
    <w:rsid w:val="00FF247D"/>
    <w:rsid w:val="00FF26EF"/>
    <w:rsid w:val="00FF5065"/>
    <w:rsid w:val="00FF68AB"/>
    <w:rsid w:val="010F12AE"/>
    <w:rsid w:val="016D4FE6"/>
    <w:rsid w:val="016E0A81"/>
    <w:rsid w:val="01CD6BE6"/>
    <w:rsid w:val="02008AB0"/>
    <w:rsid w:val="02643213"/>
    <w:rsid w:val="028C0304"/>
    <w:rsid w:val="036B33F3"/>
    <w:rsid w:val="038DB0AC"/>
    <w:rsid w:val="0390D7B4"/>
    <w:rsid w:val="03980B37"/>
    <w:rsid w:val="039E60A5"/>
    <w:rsid w:val="03A3028C"/>
    <w:rsid w:val="03C3FE24"/>
    <w:rsid w:val="03FC0D98"/>
    <w:rsid w:val="04110264"/>
    <w:rsid w:val="0446BA93"/>
    <w:rsid w:val="04659165"/>
    <w:rsid w:val="047F0DF8"/>
    <w:rsid w:val="0486AA39"/>
    <w:rsid w:val="04C63099"/>
    <w:rsid w:val="0501FA04"/>
    <w:rsid w:val="05088C3D"/>
    <w:rsid w:val="05377639"/>
    <w:rsid w:val="053F8A06"/>
    <w:rsid w:val="054E4EB0"/>
    <w:rsid w:val="05704FF9"/>
    <w:rsid w:val="05AF3060"/>
    <w:rsid w:val="05BAF1EE"/>
    <w:rsid w:val="05E03753"/>
    <w:rsid w:val="05EDA7C8"/>
    <w:rsid w:val="05EE4175"/>
    <w:rsid w:val="06426169"/>
    <w:rsid w:val="06464D5D"/>
    <w:rsid w:val="065FF338"/>
    <w:rsid w:val="06837251"/>
    <w:rsid w:val="06CE8B46"/>
    <w:rsid w:val="06D09D73"/>
    <w:rsid w:val="06D66785"/>
    <w:rsid w:val="072D3B6C"/>
    <w:rsid w:val="075A584E"/>
    <w:rsid w:val="075CEB2E"/>
    <w:rsid w:val="075D7843"/>
    <w:rsid w:val="0779EFD2"/>
    <w:rsid w:val="0785DFB0"/>
    <w:rsid w:val="078F57FD"/>
    <w:rsid w:val="07C9B18B"/>
    <w:rsid w:val="07F0F590"/>
    <w:rsid w:val="07F1C908"/>
    <w:rsid w:val="082995D8"/>
    <w:rsid w:val="084416C4"/>
    <w:rsid w:val="08482772"/>
    <w:rsid w:val="0859547F"/>
    <w:rsid w:val="08695CBE"/>
    <w:rsid w:val="08923DCD"/>
    <w:rsid w:val="08A007D8"/>
    <w:rsid w:val="08A684E1"/>
    <w:rsid w:val="08D9A614"/>
    <w:rsid w:val="08DC09C4"/>
    <w:rsid w:val="08E698BC"/>
    <w:rsid w:val="095CED78"/>
    <w:rsid w:val="0967B797"/>
    <w:rsid w:val="098DED38"/>
    <w:rsid w:val="09BF4858"/>
    <w:rsid w:val="0A096D42"/>
    <w:rsid w:val="0A0E4BAC"/>
    <w:rsid w:val="0A16A578"/>
    <w:rsid w:val="0A4277ED"/>
    <w:rsid w:val="0A4F7C79"/>
    <w:rsid w:val="0A751C82"/>
    <w:rsid w:val="0AD08A3D"/>
    <w:rsid w:val="0B24541E"/>
    <w:rsid w:val="0B453B02"/>
    <w:rsid w:val="0B7351E1"/>
    <w:rsid w:val="0B7604F0"/>
    <w:rsid w:val="0B7AFE8F"/>
    <w:rsid w:val="0B7B5831"/>
    <w:rsid w:val="0B883AA2"/>
    <w:rsid w:val="0BEF4B08"/>
    <w:rsid w:val="0C2BB382"/>
    <w:rsid w:val="0C3AA31A"/>
    <w:rsid w:val="0C430288"/>
    <w:rsid w:val="0CA35AA7"/>
    <w:rsid w:val="0CE39F65"/>
    <w:rsid w:val="0D1CB596"/>
    <w:rsid w:val="0D2204C7"/>
    <w:rsid w:val="0D5304CE"/>
    <w:rsid w:val="0E50FE73"/>
    <w:rsid w:val="0E57BEC0"/>
    <w:rsid w:val="0E87EB80"/>
    <w:rsid w:val="0EBF5948"/>
    <w:rsid w:val="0EC64DCE"/>
    <w:rsid w:val="0ECAD9DD"/>
    <w:rsid w:val="0EEF7EFE"/>
    <w:rsid w:val="0F0C4E40"/>
    <w:rsid w:val="0F2D0B9A"/>
    <w:rsid w:val="0FB2A742"/>
    <w:rsid w:val="0FB47B12"/>
    <w:rsid w:val="0FE75E5A"/>
    <w:rsid w:val="0FFA9491"/>
    <w:rsid w:val="100DA5E5"/>
    <w:rsid w:val="10203E47"/>
    <w:rsid w:val="10EB08CF"/>
    <w:rsid w:val="1144BF5A"/>
    <w:rsid w:val="119B81E7"/>
    <w:rsid w:val="11BEF05E"/>
    <w:rsid w:val="125CF151"/>
    <w:rsid w:val="12BA921A"/>
    <w:rsid w:val="12DA279B"/>
    <w:rsid w:val="12E66963"/>
    <w:rsid w:val="13113079"/>
    <w:rsid w:val="1361FFE2"/>
    <w:rsid w:val="139433A7"/>
    <w:rsid w:val="13B10ACC"/>
    <w:rsid w:val="13D80CC5"/>
    <w:rsid w:val="13E37783"/>
    <w:rsid w:val="13EB51B6"/>
    <w:rsid w:val="13F53C97"/>
    <w:rsid w:val="1405B70D"/>
    <w:rsid w:val="14067E38"/>
    <w:rsid w:val="14252222"/>
    <w:rsid w:val="142AF12D"/>
    <w:rsid w:val="142E773A"/>
    <w:rsid w:val="1456D7EE"/>
    <w:rsid w:val="1471BD57"/>
    <w:rsid w:val="148D07AE"/>
    <w:rsid w:val="149446F7"/>
    <w:rsid w:val="14C02121"/>
    <w:rsid w:val="14DFDFC9"/>
    <w:rsid w:val="14E11F19"/>
    <w:rsid w:val="151EB2EC"/>
    <w:rsid w:val="15310A00"/>
    <w:rsid w:val="15937B2F"/>
    <w:rsid w:val="161277EE"/>
    <w:rsid w:val="1631D81A"/>
    <w:rsid w:val="165D0D4D"/>
    <w:rsid w:val="1690BFAD"/>
    <w:rsid w:val="16C63ADD"/>
    <w:rsid w:val="16D0CDFC"/>
    <w:rsid w:val="170CDE54"/>
    <w:rsid w:val="1731978B"/>
    <w:rsid w:val="175395D3"/>
    <w:rsid w:val="175D39D6"/>
    <w:rsid w:val="175E688A"/>
    <w:rsid w:val="177F1339"/>
    <w:rsid w:val="17A3976D"/>
    <w:rsid w:val="17B61305"/>
    <w:rsid w:val="17C199D3"/>
    <w:rsid w:val="17D0033E"/>
    <w:rsid w:val="17D65E94"/>
    <w:rsid w:val="18374945"/>
    <w:rsid w:val="18417CDE"/>
    <w:rsid w:val="184D9612"/>
    <w:rsid w:val="185310BF"/>
    <w:rsid w:val="185A1636"/>
    <w:rsid w:val="185D67DC"/>
    <w:rsid w:val="1887C035"/>
    <w:rsid w:val="18C63EE8"/>
    <w:rsid w:val="19287AC4"/>
    <w:rsid w:val="19344215"/>
    <w:rsid w:val="19998921"/>
    <w:rsid w:val="19B331D2"/>
    <w:rsid w:val="19C707F0"/>
    <w:rsid w:val="1A60B6B5"/>
    <w:rsid w:val="1A73B0C9"/>
    <w:rsid w:val="1A8F97D1"/>
    <w:rsid w:val="1A9A87C9"/>
    <w:rsid w:val="1B1359E4"/>
    <w:rsid w:val="1B1BED8D"/>
    <w:rsid w:val="1B262064"/>
    <w:rsid w:val="1B433A1F"/>
    <w:rsid w:val="1B593ADF"/>
    <w:rsid w:val="1B5EB98D"/>
    <w:rsid w:val="1BA89099"/>
    <w:rsid w:val="1BB0B75D"/>
    <w:rsid w:val="1BC94B59"/>
    <w:rsid w:val="1BCA1E91"/>
    <w:rsid w:val="1BCA8721"/>
    <w:rsid w:val="1BF70B47"/>
    <w:rsid w:val="1C36232A"/>
    <w:rsid w:val="1C500DB3"/>
    <w:rsid w:val="1C82DFB4"/>
    <w:rsid w:val="1CB4363B"/>
    <w:rsid w:val="1CE88E31"/>
    <w:rsid w:val="1CE8DCBA"/>
    <w:rsid w:val="1D697FFF"/>
    <w:rsid w:val="1D8E4450"/>
    <w:rsid w:val="1D902D37"/>
    <w:rsid w:val="1D9AD408"/>
    <w:rsid w:val="1DE53FEF"/>
    <w:rsid w:val="1DEB2835"/>
    <w:rsid w:val="1E285E13"/>
    <w:rsid w:val="1E5571B6"/>
    <w:rsid w:val="1E935123"/>
    <w:rsid w:val="1EA8C397"/>
    <w:rsid w:val="1ED5462B"/>
    <w:rsid w:val="1EE8FD75"/>
    <w:rsid w:val="1EED9ACB"/>
    <w:rsid w:val="1EFE0416"/>
    <w:rsid w:val="1F4EEF9E"/>
    <w:rsid w:val="1F902672"/>
    <w:rsid w:val="1FA3FD37"/>
    <w:rsid w:val="1FC6D765"/>
    <w:rsid w:val="1FD46F5B"/>
    <w:rsid w:val="203E12BD"/>
    <w:rsid w:val="204E6ECA"/>
    <w:rsid w:val="20693289"/>
    <w:rsid w:val="20C014F6"/>
    <w:rsid w:val="2103D5D2"/>
    <w:rsid w:val="212CD80B"/>
    <w:rsid w:val="2145B85A"/>
    <w:rsid w:val="217C007D"/>
    <w:rsid w:val="2199FABA"/>
    <w:rsid w:val="21B9E702"/>
    <w:rsid w:val="21D5C175"/>
    <w:rsid w:val="2218A6DF"/>
    <w:rsid w:val="2220B838"/>
    <w:rsid w:val="2252B8ED"/>
    <w:rsid w:val="22ADAFA1"/>
    <w:rsid w:val="23003C86"/>
    <w:rsid w:val="2318A070"/>
    <w:rsid w:val="23212A39"/>
    <w:rsid w:val="233A8C47"/>
    <w:rsid w:val="23A5D5C7"/>
    <w:rsid w:val="23AE0CAA"/>
    <w:rsid w:val="23BB86B8"/>
    <w:rsid w:val="23DA893D"/>
    <w:rsid w:val="23E53271"/>
    <w:rsid w:val="240B2A3F"/>
    <w:rsid w:val="24113A79"/>
    <w:rsid w:val="2420AF3A"/>
    <w:rsid w:val="243DC76F"/>
    <w:rsid w:val="243F6C1E"/>
    <w:rsid w:val="24456442"/>
    <w:rsid w:val="2498E37B"/>
    <w:rsid w:val="2519445C"/>
    <w:rsid w:val="2523DAD8"/>
    <w:rsid w:val="25A008D7"/>
    <w:rsid w:val="25BA52BD"/>
    <w:rsid w:val="25E169DB"/>
    <w:rsid w:val="261B8F4B"/>
    <w:rsid w:val="262A92A9"/>
    <w:rsid w:val="2650FB7B"/>
    <w:rsid w:val="268114F6"/>
    <w:rsid w:val="2683EDA6"/>
    <w:rsid w:val="2700D4ED"/>
    <w:rsid w:val="2701DE9B"/>
    <w:rsid w:val="270F5D26"/>
    <w:rsid w:val="274B7477"/>
    <w:rsid w:val="2753CC8C"/>
    <w:rsid w:val="275F0203"/>
    <w:rsid w:val="277A5D4A"/>
    <w:rsid w:val="278279C3"/>
    <w:rsid w:val="27E881D1"/>
    <w:rsid w:val="285DBA5C"/>
    <w:rsid w:val="289DABD1"/>
    <w:rsid w:val="28E30775"/>
    <w:rsid w:val="28E8AEA3"/>
    <w:rsid w:val="290DCA93"/>
    <w:rsid w:val="292700CC"/>
    <w:rsid w:val="296342C5"/>
    <w:rsid w:val="2985224C"/>
    <w:rsid w:val="299D4174"/>
    <w:rsid w:val="29BC9FE8"/>
    <w:rsid w:val="29E6119B"/>
    <w:rsid w:val="29F7CCB8"/>
    <w:rsid w:val="2A165EEF"/>
    <w:rsid w:val="2A2703B6"/>
    <w:rsid w:val="2A35AF09"/>
    <w:rsid w:val="2A83A6FC"/>
    <w:rsid w:val="2A8631CC"/>
    <w:rsid w:val="2A8E1C75"/>
    <w:rsid w:val="2B137998"/>
    <w:rsid w:val="2B16D981"/>
    <w:rsid w:val="2B4EE8BD"/>
    <w:rsid w:val="2BF26337"/>
    <w:rsid w:val="2BF82986"/>
    <w:rsid w:val="2C00C727"/>
    <w:rsid w:val="2C688598"/>
    <w:rsid w:val="2C8ED7E3"/>
    <w:rsid w:val="2C96D926"/>
    <w:rsid w:val="2C9E52EF"/>
    <w:rsid w:val="2CA9A1B7"/>
    <w:rsid w:val="2CC3E967"/>
    <w:rsid w:val="2CCF07D1"/>
    <w:rsid w:val="2CF3D682"/>
    <w:rsid w:val="2D10435D"/>
    <w:rsid w:val="2D26BAD4"/>
    <w:rsid w:val="2D4FF278"/>
    <w:rsid w:val="2D846A75"/>
    <w:rsid w:val="2D8E2F87"/>
    <w:rsid w:val="2DA5E488"/>
    <w:rsid w:val="2DC762DF"/>
    <w:rsid w:val="2DCDD256"/>
    <w:rsid w:val="2DD02C01"/>
    <w:rsid w:val="2DDA4B6E"/>
    <w:rsid w:val="2E04EF63"/>
    <w:rsid w:val="2E3C7917"/>
    <w:rsid w:val="2E5980BD"/>
    <w:rsid w:val="2E5F7718"/>
    <w:rsid w:val="2E6717DB"/>
    <w:rsid w:val="2E742303"/>
    <w:rsid w:val="2F19F725"/>
    <w:rsid w:val="2F4832FE"/>
    <w:rsid w:val="2F516612"/>
    <w:rsid w:val="2F88FDE2"/>
    <w:rsid w:val="2FA2037E"/>
    <w:rsid w:val="2FBBA20A"/>
    <w:rsid w:val="2FBDD43E"/>
    <w:rsid w:val="2FD6171B"/>
    <w:rsid w:val="2FEEF913"/>
    <w:rsid w:val="30255020"/>
    <w:rsid w:val="304F14F4"/>
    <w:rsid w:val="304F4D2D"/>
    <w:rsid w:val="3071B4F2"/>
    <w:rsid w:val="30BD56C0"/>
    <w:rsid w:val="31045C2B"/>
    <w:rsid w:val="31443FA0"/>
    <w:rsid w:val="315628B0"/>
    <w:rsid w:val="317C0663"/>
    <w:rsid w:val="31956DFD"/>
    <w:rsid w:val="31B4A2AC"/>
    <w:rsid w:val="31BE4486"/>
    <w:rsid w:val="31D67985"/>
    <w:rsid w:val="31DC4700"/>
    <w:rsid w:val="320E9CAA"/>
    <w:rsid w:val="32165DB2"/>
    <w:rsid w:val="322E3CC6"/>
    <w:rsid w:val="32895596"/>
    <w:rsid w:val="329695AB"/>
    <w:rsid w:val="32CADC68"/>
    <w:rsid w:val="32D7AB55"/>
    <w:rsid w:val="32E0BC16"/>
    <w:rsid w:val="32EF6C68"/>
    <w:rsid w:val="336AE9DF"/>
    <w:rsid w:val="33AB6049"/>
    <w:rsid w:val="33C6DD3D"/>
    <w:rsid w:val="33FE1535"/>
    <w:rsid w:val="3429199E"/>
    <w:rsid w:val="349D36F1"/>
    <w:rsid w:val="34B2A081"/>
    <w:rsid w:val="34D0C45D"/>
    <w:rsid w:val="34F48D01"/>
    <w:rsid w:val="355327DB"/>
    <w:rsid w:val="355D2623"/>
    <w:rsid w:val="355E5701"/>
    <w:rsid w:val="35842A6E"/>
    <w:rsid w:val="3626EA47"/>
    <w:rsid w:val="3661A140"/>
    <w:rsid w:val="3662DC7E"/>
    <w:rsid w:val="36747274"/>
    <w:rsid w:val="36A909BC"/>
    <w:rsid w:val="36C4D436"/>
    <w:rsid w:val="36E45E8C"/>
    <w:rsid w:val="36FDDB91"/>
    <w:rsid w:val="371E5D8C"/>
    <w:rsid w:val="375E6D92"/>
    <w:rsid w:val="376AC60E"/>
    <w:rsid w:val="37F25159"/>
    <w:rsid w:val="3806DD25"/>
    <w:rsid w:val="380E4CA5"/>
    <w:rsid w:val="3810979A"/>
    <w:rsid w:val="38175293"/>
    <w:rsid w:val="383C849F"/>
    <w:rsid w:val="3846E2B6"/>
    <w:rsid w:val="38634084"/>
    <w:rsid w:val="38B17C27"/>
    <w:rsid w:val="38F1D0DD"/>
    <w:rsid w:val="390218E4"/>
    <w:rsid w:val="394B4A64"/>
    <w:rsid w:val="396DFE3F"/>
    <w:rsid w:val="3975B6C5"/>
    <w:rsid w:val="39CF5FE5"/>
    <w:rsid w:val="39DD447F"/>
    <w:rsid w:val="39EC54E9"/>
    <w:rsid w:val="3A073574"/>
    <w:rsid w:val="3A219C2A"/>
    <w:rsid w:val="3A9178BD"/>
    <w:rsid w:val="3A9D8150"/>
    <w:rsid w:val="3AB1103A"/>
    <w:rsid w:val="3AE40DDA"/>
    <w:rsid w:val="3B1B45E2"/>
    <w:rsid w:val="3B51FD95"/>
    <w:rsid w:val="3B7D4ED7"/>
    <w:rsid w:val="3BC2EA50"/>
    <w:rsid w:val="3BF81888"/>
    <w:rsid w:val="3BF97307"/>
    <w:rsid w:val="3C45A100"/>
    <w:rsid w:val="3C8FFC61"/>
    <w:rsid w:val="3C99ADD4"/>
    <w:rsid w:val="3CAA0083"/>
    <w:rsid w:val="3D055A2B"/>
    <w:rsid w:val="3D0BB13B"/>
    <w:rsid w:val="3D202354"/>
    <w:rsid w:val="3D65F572"/>
    <w:rsid w:val="3D704A7C"/>
    <w:rsid w:val="3DAB308A"/>
    <w:rsid w:val="3DB08679"/>
    <w:rsid w:val="3DD365AB"/>
    <w:rsid w:val="3E1BA32E"/>
    <w:rsid w:val="3E3F8B14"/>
    <w:rsid w:val="3E5A7867"/>
    <w:rsid w:val="3E7F03E7"/>
    <w:rsid w:val="3EC291AF"/>
    <w:rsid w:val="3ED6FFC5"/>
    <w:rsid w:val="3F0068E6"/>
    <w:rsid w:val="3F343BFB"/>
    <w:rsid w:val="3F431E33"/>
    <w:rsid w:val="3F795BA5"/>
    <w:rsid w:val="3F7EAECB"/>
    <w:rsid w:val="3FBE5F96"/>
    <w:rsid w:val="3FE9B822"/>
    <w:rsid w:val="3FEC0010"/>
    <w:rsid w:val="4015DE78"/>
    <w:rsid w:val="40573EDB"/>
    <w:rsid w:val="40638A34"/>
    <w:rsid w:val="40775D32"/>
    <w:rsid w:val="408455C1"/>
    <w:rsid w:val="40A87C0F"/>
    <w:rsid w:val="40BCF805"/>
    <w:rsid w:val="412BE31C"/>
    <w:rsid w:val="41305C23"/>
    <w:rsid w:val="4179FAD0"/>
    <w:rsid w:val="41AFA26D"/>
    <w:rsid w:val="41BF3DB1"/>
    <w:rsid w:val="41D847F2"/>
    <w:rsid w:val="41FB846F"/>
    <w:rsid w:val="4206F404"/>
    <w:rsid w:val="420BBF5F"/>
    <w:rsid w:val="423159A2"/>
    <w:rsid w:val="423410AD"/>
    <w:rsid w:val="425AF368"/>
    <w:rsid w:val="428C2B8B"/>
    <w:rsid w:val="42B2A536"/>
    <w:rsid w:val="42B9BD41"/>
    <w:rsid w:val="435067AF"/>
    <w:rsid w:val="43772622"/>
    <w:rsid w:val="43865C7D"/>
    <w:rsid w:val="4396EAE2"/>
    <w:rsid w:val="43A19FE9"/>
    <w:rsid w:val="43BCCA3A"/>
    <w:rsid w:val="43D868E5"/>
    <w:rsid w:val="43FDEE03"/>
    <w:rsid w:val="43FFC5E0"/>
    <w:rsid w:val="441D595E"/>
    <w:rsid w:val="4427BBB0"/>
    <w:rsid w:val="444145A2"/>
    <w:rsid w:val="44BA25F9"/>
    <w:rsid w:val="44DBA536"/>
    <w:rsid w:val="44E29BC8"/>
    <w:rsid w:val="45054026"/>
    <w:rsid w:val="455A107F"/>
    <w:rsid w:val="45BDE843"/>
    <w:rsid w:val="45CA2CD8"/>
    <w:rsid w:val="45D862D7"/>
    <w:rsid w:val="461A93D0"/>
    <w:rsid w:val="46459618"/>
    <w:rsid w:val="466D0616"/>
    <w:rsid w:val="46A7F5EA"/>
    <w:rsid w:val="473194E7"/>
    <w:rsid w:val="4794EC24"/>
    <w:rsid w:val="47ED06F8"/>
    <w:rsid w:val="4866CAA1"/>
    <w:rsid w:val="487F5BD9"/>
    <w:rsid w:val="4936335B"/>
    <w:rsid w:val="4968CFC1"/>
    <w:rsid w:val="4A286C2D"/>
    <w:rsid w:val="4A3B0D9A"/>
    <w:rsid w:val="4AD9AEE1"/>
    <w:rsid w:val="4ADDA741"/>
    <w:rsid w:val="4B10502E"/>
    <w:rsid w:val="4B161E6A"/>
    <w:rsid w:val="4BC4DED0"/>
    <w:rsid w:val="4BC9C861"/>
    <w:rsid w:val="4BF1AC67"/>
    <w:rsid w:val="4BFC5162"/>
    <w:rsid w:val="4C2B3835"/>
    <w:rsid w:val="4C41AED4"/>
    <w:rsid w:val="4C4CCD53"/>
    <w:rsid w:val="4C59ECC8"/>
    <w:rsid w:val="4C87F54A"/>
    <w:rsid w:val="4CAE5E9E"/>
    <w:rsid w:val="4CEF9F92"/>
    <w:rsid w:val="4D06045C"/>
    <w:rsid w:val="4D69F141"/>
    <w:rsid w:val="4D6D4095"/>
    <w:rsid w:val="4D7D1007"/>
    <w:rsid w:val="4D802C22"/>
    <w:rsid w:val="4D96CF84"/>
    <w:rsid w:val="4DDC4508"/>
    <w:rsid w:val="4DED96EC"/>
    <w:rsid w:val="4DF2647A"/>
    <w:rsid w:val="4DF96EB0"/>
    <w:rsid w:val="4DFD66A0"/>
    <w:rsid w:val="4EA005AE"/>
    <w:rsid w:val="4EB57EF0"/>
    <w:rsid w:val="4ED6476C"/>
    <w:rsid w:val="4ED809D0"/>
    <w:rsid w:val="4EF3838B"/>
    <w:rsid w:val="4F07A146"/>
    <w:rsid w:val="4F0A236B"/>
    <w:rsid w:val="4F0FACCE"/>
    <w:rsid w:val="4F2E700B"/>
    <w:rsid w:val="4F61CBBE"/>
    <w:rsid w:val="4F6F0FE3"/>
    <w:rsid w:val="4FCB94C3"/>
    <w:rsid w:val="4FDEF94D"/>
    <w:rsid w:val="4FEE2E1A"/>
    <w:rsid w:val="4FFAB733"/>
    <w:rsid w:val="500D07CE"/>
    <w:rsid w:val="50194A9C"/>
    <w:rsid w:val="5035AF25"/>
    <w:rsid w:val="50C2CCE6"/>
    <w:rsid w:val="50E55797"/>
    <w:rsid w:val="51146BCB"/>
    <w:rsid w:val="51347217"/>
    <w:rsid w:val="513C9ED8"/>
    <w:rsid w:val="5147C191"/>
    <w:rsid w:val="51D02424"/>
    <w:rsid w:val="51D32EAB"/>
    <w:rsid w:val="51E2D7B8"/>
    <w:rsid w:val="51E83D9E"/>
    <w:rsid w:val="5203B9B4"/>
    <w:rsid w:val="522B7C1A"/>
    <w:rsid w:val="5236ADEC"/>
    <w:rsid w:val="5282A033"/>
    <w:rsid w:val="52968F67"/>
    <w:rsid w:val="529FAC9C"/>
    <w:rsid w:val="52BD81DC"/>
    <w:rsid w:val="52DDF5CD"/>
    <w:rsid w:val="52F08F1C"/>
    <w:rsid w:val="52FBF47C"/>
    <w:rsid w:val="5309B04E"/>
    <w:rsid w:val="532C61B5"/>
    <w:rsid w:val="5334317C"/>
    <w:rsid w:val="5361477F"/>
    <w:rsid w:val="538AD87F"/>
    <w:rsid w:val="53A6665F"/>
    <w:rsid w:val="53B9C6CD"/>
    <w:rsid w:val="5408D735"/>
    <w:rsid w:val="540D34F5"/>
    <w:rsid w:val="540E1D1A"/>
    <w:rsid w:val="541A2CCC"/>
    <w:rsid w:val="546099FA"/>
    <w:rsid w:val="549757BB"/>
    <w:rsid w:val="54A383B7"/>
    <w:rsid w:val="54E64EAD"/>
    <w:rsid w:val="54FAC77F"/>
    <w:rsid w:val="550330E6"/>
    <w:rsid w:val="55998247"/>
    <w:rsid w:val="55A6929C"/>
    <w:rsid w:val="55B0EC92"/>
    <w:rsid w:val="55CB6DAA"/>
    <w:rsid w:val="55ED83E8"/>
    <w:rsid w:val="560237F4"/>
    <w:rsid w:val="5615340D"/>
    <w:rsid w:val="5687DEAE"/>
    <w:rsid w:val="568A8D5B"/>
    <w:rsid w:val="56C5C6C1"/>
    <w:rsid w:val="56D0A6D5"/>
    <w:rsid w:val="56D4DD2D"/>
    <w:rsid w:val="5721FDF2"/>
    <w:rsid w:val="5747D7FF"/>
    <w:rsid w:val="5750A06A"/>
    <w:rsid w:val="5777C1F8"/>
    <w:rsid w:val="57A49A81"/>
    <w:rsid w:val="57C8CF89"/>
    <w:rsid w:val="57E6D1E1"/>
    <w:rsid w:val="57ED6E75"/>
    <w:rsid w:val="57FD09D1"/>
    <w:rsid w:val="58135830"/>
    <w:rsid w:val="58146D90"/>
    <w:rsid w:val="5814A41F"/>
    <w:rsid w:val="583D7AF0"/>
    <w:rsid w:val="585BB1C7"/>
    <w:rsid w:val="58CC35E6"/>
    <w:rsid w:val="58D6C7C2"/>
    <w:rsid w:val="58DB689A"/>
    <w:rsid w:val="58EA65B5"/>
    <w:rsid w:val="58F1843A"/>
    <w:rsid w:val="591BD620"/>
    <w:rsid w:val="59361BC9"/>
    <w:rsid w:val="59617737"/>
    <w:rsid w:val="596F4BD0"/>
    <w:rsid w:val="59989E16"/>
    <w:rsid w:val="59A1C74D"/>
    <w:rsid w:val="59ACA9CC"/>
    <w:rsid w:val="59ADA74B"/>
    <w:rsid w:val="59AEF9A2"/>
    <w:rsid w:val="59C7FE9E"/>
    <w:rsid w:val="59F35D31"/>
    <w:rsid w:val="5A5A114D"/>
    <w:rsid w:val="5A647855"/>
    <w:rsid w:val="5A7AB986"/>
    <w:rsid w:val="5AA32A6C"/>
    <w:rsid w:val="5AB4690E"/>
    <w:rsid w:val="5AD303B0"/>
    <w:rsid w:val="5AD8979A"/>
    <w:rsid w:val="5AE00293"/>
    <w:rsid w:val="5B1F4842"/>
    <w:rsid w:val="5B43802E"/>
    <w:rsid w:val="5B6AC0B8"/>
    <w:rsid w:val="5B839005"/>
    <w:rsid w:val="5B90EE60"/>
    <w:rsid w:val="5BB760CE"/>
    <w:rsid w:val="5BFB008F"/>
    <w:rsid w:val="5C0BF3EE"/>
    <w:rsid w:val="5C233B24"/>
    <w:rsid w:val="5C273FD3"/>
    <w:rsid w:val="5C32B084"/>
    <w:rsid w:val="5C3C85EE"/>
    <w:rsid w:val="5C41733C"/>
    <w:rsid w:val="5C583310"/>
    <w:rsid w:val="5C66C294"/>
    <w:rsid w:val="5C77C071"/>
    <w:rsid w:val="5C82D402"/>
    <w:rsid w:val="5C92BD97"/>
    <w:rsid w:val="5C96A408"/>
    <w:rsid w:val="5CB07C14"/>
    <w:rsid w:val="5CFBE133"/>
    <w:rsid w:val="5D083779"/>
    <w:rsid w:val="5D1E6F57"/>
    <w:rsid w:val="5D316A6C"/>
    <w:rsid w:val="5D6EF032"/>
    <w:rsid w:val="5D9EFAB0"/>
    <w:rsid w:val="5DF28681"/>
    <w:rsid w:val="5DF774EE"/>
    <w:rsid w:val="5E08DAE4"/>
    <w:rsid w:val="5E5F530F"/>
    <w:rsid w:val="5E7C466E"/>
    <w:rsid w:val="5E7CF0D4"/>
    <w:rsid w:val="5E88CAE0"/>
    <w:rsid w:val="5EABF3A3"/>
    <w:rsid w:val="5EB0775A"/>
    <w:rsid w:val="5EB562C5"/>
    <w:rsid w:val="5EC0ECCB"/>
    <w:rsid w:val="5EDAC927"/>
    <w:rsid w:val="5EE7D2E7"/>
    <w:rsid w:val="5F098C0D"/>
    <w:rsid w:val="5F0A1346"/>
    <w:rsid w:val="5F2C89BD"/>
    <w:rsid w:val="5F3A7B59"/>
    <w:rsid w:val="5F456933"/>
    <w:rsid w:val="5F4D5EBB"/>
    <w:rsid w:val="5F7C7DD8"/>
    <w:rsid w:val="5F99C310"/>
    <w:rsid w:val="603B4F97"/>
    <w:rsid w:val="605332CE"/>
    <w:rsid w:val="60537581"/>
    <w:rsid w:val="606A4380"/>
    <w:rsid w:val="60BA3249"/>
    <w:rsid w:val="60BEA3F1"/>
    <w:rsid w:val="613D72C1"/>
    <w:rsid w:val="61468086"/>
    <w:rsid w:val="6153DF48"/>
    <w:rsid w:val="6179C489"/>
    <w:rsid w:val="617D52B5"/>
    <w:rsid w:val="61B8786B"/>
    <w:rsid w:val="61F8E705"/>
    <w:rsid w:val="6233905B"/>
    <w:rsid w:val="62863ECB"/>
    <w:rsid w:val="62B71EB2"/>
    <w:rsid w:val="62B739FE"/>
    <w:rsid w:val="62BBE4BB"/>
    <w:rsid w:val="62E4D94F"/>
    <w:rsid w:val="634BC739"/>
    <w:rsid w:val="63C6DE88"/>
    <w:rsid w:val="63FC250A"/>
    <w:rsid w:val="641FD45D"/>
    <w:rsid w:val="6480726B"/>
    <w:rsid w:val="64A2A94E"/>
    <w:rsid w:val="65025950"/>
    <w:rsid w:val="6510C633"/>
    <w:rsid w:val="653F506F"/>
    <w:rsid w:val="6546BD0C"/>
    <w:rsid w:val="655AF8E4"/>
    <w:rsid w:val="657D260D"/>
    <w:rsid w:val="6593A21F"/>
    <w:rsid w:val="65A816A9"/>
    <w:rsid w:val="65A9CC49"/>
    <w:rsid w:val="65B5C0B2"/>
    <w:rsid w:val="65C88373"/>
    <w:rsid w:val="65DBD8CB"/>
    <w:rsid w:val="6601E68E"/>
    <w:rsid w:val="66048631"/>
    <w:rsid w:val="6627B05A"/>
    <w:rsid w:val="6635C6ED"/>
    <w:rsid w:val="663EDD01"/>
    <w:rsid w:val="665844BD"/>
    <w:rsid w:val="665BF310"/>
    <w:rsid w:val="6675138F"/>
    <w:rsid w:val="66752B8B"/>
    <w:rsid w:val="667BE1B3"/>
    <w:rsid w:val="66862682"/>
    <w:rsid w:val="66D883FD"/>
    <w:rsid w:val="66EBDFDC"/>
    <w:rsid w:val="66F183BD"/>
    <w:rsid w:val="67002690"/>
    <w:rsid w:val="6717AC69"/>
    <w:rsid w:val="6744C68C"/>
    <w:rsid w:val="674C761C"/>
    <w:rsid w:val="674E5DFE"/>
    <w:rsid w:val="674E9BC2"/>
    <w:rsid w:val="677D1C67"/>
    <w:rsid w:val="6781C430"/>
    <w:rsid w:val="678FEB5C"/>
    <w:rsid w:val="6791FFA7"/>
    <w:rsid w:val="67992AA5"/>
    <w:rsid w:val="67D590EE"/>
    <w:rsid w:val="67DA1566"/>
    <w:rsid w:val="67F2D1B8"/>
    <w:rsid w:val="67FFAC77"/>
    <w:rsid w:val="68044603"/>
    <w:rsid w:val="6847615C"/>
    <w:rsid w:val="68572482"/>
    <w:rsid w:val="685E12E3"/>
    <w:rsid w:val="68670A88"/>
    <w:rsid w:val="6886F3C3"/>
    <w:rsid w:val="6889CDCC"/>
    <w:rsid w:val="68D3D7F1"/>
    <w:rsid w:val="69156C1C"/>
    <w:rsid w:val="692B0336"/>
    <w:rsid w:val="69984379"/>
    <w:rsid w:val="69B35DD1"/>
    <w:rsid w:val="69BB2513"/>
    <w:rsid w:val="69DA9D19"/>
    <w:rsid w:val="6A078F97"/>
    <w:rsid w:val="6A4BE2CA"/>
    <w:rsid w:val="6A60E36A"/>
    <w:rsid w:val="6A68E744"/>
    <w:rsid w:val="6AC77660"/>
    <w:rsid w:val="6AE11542"/>
    <w:rsid w:val="6B0EA663"/>
    <w:rsid w:val="6B291B85"/>
    <w:rsid w:val="6B3DA7D8"/>
    <w:rsid w:val="6B622725"/>
    <w:rsid w:val="6B654EE9"/>
    <w:rsid w:val="6B6F1902"/>
    <w:rsid w:val="6BA53A02"/>
    <w:rsid w:val="6BC159E2"/>
    <w:rsid w:val="6BE44620"/>
    <w:rsid w:val="6C34C6FB"/>
    <w:rsid w:val="6C81BF05"/>
    <w:rsid w:val="6C85B1FC"/>
    <w:rsid w:val="6C87A0C9"/>
    <w:rsid w:val="6CBD91E6"/>
    <w:rsid w:val="6CE91560"/>
    <w:rsid w:val="6D0702BB"/>
    <w:rsid w:val="6D10A17E"/>
    <w:rsid w:val="6D1A4DAB"/>
    <w:rsid w:val="6D1E1C8E"/>
    <w:rsid w:val="6D30A712"/>
    <w:rsid w:val="6D40937A"/>
    <w:rsid w:val="6D49C39D"/>
    <w:rsid w:val="6D92E250"/>
    <w:rsid w:val="6DFC4415"/>
    <w:rsid w:val="6E0A0D86"/>
    <w:rsid w:val="6E2B518A"/>
    <w:rsid w:val="6E469CDC"/>
    <w:rsid w:val="6E4CD5C0"/>
    <w:rsid w:val="6E95B5A1"/>
    <w:rsid w:val="6EA9A94C"/>
    <w:rsid w:val="6EDCC278"/>
    <w:rsid w:val="6F62DB4B"/>
    <w:rsid w:val="6F7627BB"/>
    <w:rsid w:val="6F995290"/>
    <w:rsid w:val="6FA8DF63"/>
    <w:rsid w:val="6FA9FE4D"/>
    <w:rsid w:val="6FAA9546"/>
    <w:rsid w:val="6FC6C0E1"/>
    <w:rsid w:val="6FD49ADF"/>
    <w:rsid w:val="6FDB5F5C"/>
    <w:rsid w:val="6FE5E080"/>
    <w:rsid w:val="70223283"/>
    <w:rsid w:val="7055D76C"/>
    <w:rsid w:val="7088D9EB"/>
    <w:rsid w:val="70B9365F"/>
    <w:rsid w:val="70C6EBE1"/>
    <w:rsid w:val="70D3E590"/>
    <w:rsid w:val="70E68798"/>
    <w:rsid w:val="71073CAE"/>
    <w:rsid w:val="711D3CD4"/>
    <w:rsid w:val="71284E02"/>
    <w:rsid w:val="7138EC1A"/>
    <w:rsid w:val="7151DCFA"/>
    <w:rsid w:val="7177D6BD"/>
    <w:rsid w:val="7199EF45"/>
    <w:rsid w:val="71C7329E"/>
    <w:rsid w:val="71D58383"/>
    <w:rsid w:val="71F07502"/>
    <w:rsid w:val="71F75F08"/>
    <w:rsid w:val="720493A0"/>
    <w:rsid w:val="72761246"/>
    <w:rsid w:val="7293DF6B"/>
    <w:rsid w:val="72B9D315"/>
    <w:rsid w:val="72CCAAEB"/>
    <w:rsid w:val="72D5F23C"/>
    <w:rsid w:val="72F79701"/>
    <w:rsid w:val="73204235"/>
    <w:rsid w:val="7327F897"/>
    <w:rsid w:val="732A40B6"/>
    <w:rsid w:val="73328540"/>
    <w:rsid w:val="73343346"/>
    <w:rsid w:val="733878A3"/>
    <w:rsid w:val="73494477"/>
    <w:rsid w:val="736D7E8D"/>
    <w:rsid w:val="73805F70"/>
    <w:rsid w:val="73B345EC"/>
    <w:rsid w:val="73D0EABD"/>
    <w:rsid w:val="73F25EF6"/>
    <w:rsid w:val="743E796B"/>
    <w:rsid w:val="7454B050"/>
    <w:rsid w:val="745FE395"/>
    <w:rsid w:val="74833767"/>
    <w:rsid w:val="748F67BD"/>
    <w:rsid w:val="74AAA056"/>
    <w:rsid w:val="74C04BE5"/>
    <w:rsid w:val="74C7DE6E"/>
    <w:rsid w:val="74FD7F8F"/>
    <w:rsid w:val="74FE96CB"/>
    <w:rsid w:val="752D0AB8"/>
    <w:rsid w:val="755BDB3B"/>
    <w:rsid w:val="7590180C"/>
    <w:rsid w:val="75C1250B"/>
    <w:rsid w:val="7640CA34"/>
    <w:rsid w:val="76522602"/>
    <w:rsid w:val="766FE834"/>
    <w:rsid w:val="76887D75"/>
    <w:rsid w:val="76A84E24"/>
    <w:rsid w:val="76C90982"/>
    <w:rsid w:val="76E156BB"/>
    <w:rsid w:val="770509A1"/>
    <w:rsid w:val="774D55B6"/>
    <w:rsid w:val="7759A13F"/>
    <w:rsid w:val="779EEDB7"/>
    <w:rsid w:val="77A5CD6B"/>
    <w:rsid w:val="77AC22F3"/>
    <w:rsid w:val="7805AAD2"/>
    <w:rsid w:val="7867D067"/>
    <w:rsid w:val="786DFC0C"/>
    <w:rsid w:val="78753748"/>
    <w:rsid w:val="78BB8167"/>
    <w:rsid w:val="7928FC21"/>
    <w:rsid w:val="792DC2DB"/>
    <w:rsid w:val="7932D437"/>
    <w:rsid w:val="795F15B5"/>
    <w:rsid w:val="7963C06B"/>
    <w:rsid w:val="7963E499"/>
    <w:rsid w:val="797100FE"/>
    <w:rsid w:val="7980FE62"/>
    <w:rsid w:val="798F6DF9"/>
    <w:rsid w:val="79B36B80"/>
    <w:rsid w:val="79D7AB03"/>
    <w:rsid w:val="79DD8673"/>
    <w:rsid w:val="7A0961C2"/>
    <w:rsid w:val="7A1C7316"/>
    <w:rsid w:val="7A354F40"/>
    <w:rsid w:val="7A53E9DF"/>
    <w:rsid w:val="7AA0165B"/>
    <w:rsid w:val="7ABFC290"/>
    <w:rsid w:val="7AD1298D"/>
    <w:rsid w:val="7AD37EA0"/>
    <w:rsid w:val="7AE067BE"/>
    <w:rsid w:val="7B0ED0BE"/>
    <w:rsid w:val="7B1CBBEB"/>
    <w:rsid w:val="7B7F3D0B"/>
    <w:rsid w:val="7BB4B528"/>
    <w:rsid w:val="7BD40891"/>
    <w:rsid w:val="7BF254B6"/>
    <w:rsid w:val="7C013D61"/>
    <w:rsid w:val="7C128D2D"/>
    <w:rsid w:val="7C31E423"/>
    <w:rsid w:val="7C54926D"/>
    <w:rsid w:val="7C6822E7"/>
    <w:rsid w:val="7C948E87"/>
    <w:rsid w:val="7D109CEE"/>
    <w:rsid w:val="7D2B129F"/>
    <w:rsid w:val="7D2DE00E"/>
    <w:rsid w:val="7D5411AA"/>
    <w:rsid w:val="7D763230"/>
    <w:rsid w:val="7D90D9C2"/>
    <w:rsid w:val="7DC39125"/>
    <w:rsid w:val="7E0F7FCC"/>
    <w:rsid w:val="7E2B8480"/>
    <w:rsid w:val="7E60A597"/>
    <w:rsid w:val="7E630C39"/>
    <w:rsid w:val="7E7F3CF2"/>
    <w:rsid w:val="7E8E638E"/>
    <w:rsid w:val="7E942862"/>
    <w:rsid w:val="7ECC0AFC"/>
    <w:rsid w:val="7F297D2D"/>
    <w:rsid w:val="7F2B9567"/>
    <w:rsid w:val="7F3E06B5"/>
    <w:rsid w:val="7F7448CE"/>
    <w:rsid w:val="7F81705E"/>
    <w:rsid w:val="7FB05717"/>
    <w:rsid w:val="7FDE3F78"/>
    <w:rsid w:val="7FF268F5"/>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421356"/>
  <w15:chartTrackingRefBased/>
  <w15:docId w15:val="{57E2AA66-CD57-4906-A2D8-460BF7042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FA15E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Overskrift2">
    <w:name w:val="heading 2"/>
    <w:basedOn w:val="Normal"/>
    <w:next w:val="Normal"/>
    <w:link w:val="Overskrift2Tegn"/>
    <w:uiPriority w:val="9"/>
    <w:unhideWhenUsed/>
    <w:qFormat/>
    <w:rsid w:val="00C20D0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FA15E8"/>
    <w:rPr>
      <w:rFonts w:asciiTheme="majorHAnsi" w:eastAsiaTheme="majorEastAsia" w:hAnsiTheme="majorHAnsi" w:cstheme="majorBidi"/>
      <w:color w:val="2E74B5" w:themeColor="accent1" w:themeShade="BF"/>
      <w:sz w:val="32"/>
      <w:szCs w:val="32"/>
    </w:rPr>
  </w:style>
  <w:style w:type="character" w:customStyle="1" w:styleId="Overskrift2Tegn">
    <w:name w:val="Overskrift 2 Tegn"/>
    <w:basedOn w:val="Standardskriftforavsnitt"/>
    <w:link w:val="Overskrift2"/>
    <w:uiPriority w:val="9"/>
    <w:rsid w:val="00C20D0F"/>
    <w:rPr>
      <w:rFonts w:asciiTheme="majorHAnsi" w:eastAsiaTheme="majorEastAsia" w:hAnsiTheme="majorHAnsi" w:cstheme="majorBidi"/>
      <w:color w:val="2E74B5" w:themeColor="accent1" w:themeShade="BF"/>
      <w:sz w:val="26"/>
      <w:szCs w:val="26"/>
    </w:rPr>
  </w:style>
  <w:style w:type="character" w:customStyle="1" w:styleId="ui-provider">
    <w:name w:val="ui-provider"/>
    <w:basedOn w:val="Standardskriftforavsnitt"/>
    <w:rsid w:val="00C20D0F"/>
  </w:style>
  <w:style w:type="character" w:styleId="Hyperkobling">
    <w:name w:val="Hyperlink"/>
    <w:basedOn w:val="Standardskriftforavsnitt"/>
    <w:uiPriority w:val="99"/>
    <w:unhideWhenUsed/>
    <w:rsid w:val="00C20D0F"/>
    <w:rPr>
      <w:color w:val="0563C1" w:themeColor="hyperlink"/>
      <w:u w:val="single"/>
    </w:rPr>
  </w:style>
  <w:style w:type="paragraph" w:styleId="Overskriftforinnholdsfortegnelse">
    <w:name w:val="TOC Heading"/>
    <w:basedOn w:val="Overskrift1"/>
    <w:next w:val="Normal"/>
    <w:uiPriority w:val="39"/>
    <w:unhideWhenUsed/>
    <w:qFormat/>
    <w:rsid w:val="001C48CE"/>
    <w:pPr>
      <w:outlineLvl w:val="9"/>
    </w:pPr>
    <w:rPr>
      <w:lang w:eastAsia="nb-NO"/>
    </w:rPr>
  </w:style>
  <w:style w:type="paragraph" w:styleId="INNH1">
    <w:name w:val="toc 1"/>
    <w:basedOn w:val="Normal"/>
    <w:next w:val="Normal"/>
    <w:autoRedefine/>
    <w:uiPriority w:val="39"/>
    <w:unhideWhenUsed/>
    <w:rsid w:val="00EF64A9"/>
    <w:pPr>
      <w:tabs>
        <w:tab w:val="left" w:pos="960"/>
        <w:tab w:val="right" w:leader="dot" w:pos="9062"/>
      </w:tabs>
      <w:spacing w:after="100"/>
    </w:pPr>
    <w:rPr>
      <w:b/>
      <w:bCs/>
      <w:noProof/>
      <w:color w:val="0070C0"/>
    </w:rPr>
  </w:style>
  <w:style w:type="paragraph" w:styleId="INNH2">
    <w:name w:val="toc 2"/>
    <w:basedOn w:val="Normal"/>
    <w:next w:val="Normal"/>
    <w:autoRedefine/>
    <w:uiPriority w:val="39"/>
    <w:unhideWhenUsed/>
    <w:rsid w:val="001C48CE"/>
    <w:pPr>
      <w:spacing w:after="100"/>
      <w:ind w:left="220"/>
    </w:pPr>
  </w:style>
  <w:style w:type="paragraph" w:styleId="Bildetekst">
    <w:name w:val="caption"/>
    <w:basedOn w:val="Normal"/>
    <w:next w:val="Normal"/>
    <w:uiPriority w:val="35"/>
    <w:unhideWhenUsed/>
    <w:qFormat/>
    <w:rsid w:val="00D7362E"/>
    <w:pPr>
      <w:spacing w:after="200" w:line="240" w:lineRule="auto"/>
    </w:pPr>
    <w:rPr>
      <w:i/>
      <w:iCs/>
      <w:color w:val="44546A" w:themeColor="text2"/>
      <w:sz w:val="18"/>
      <w:szCs w:val="18"/>
    </w:rPr>
  </w:style>
  <w:style w:type="paragraph" w:styleId="NormalWeb">
    <w:name w:val="Normal (Web)"/>
    <w:basedOn w:val="Normal"/>
    <w:uiPriority w:val="99"/>
    <w:semiHidden/>
    <w:unhideWhenUsed/>
    <w:rsid w:val="007C30C9"/>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customStyle="1" w:styleId="normaltextrun">
    <w:name w:val="normaltextrun"/>
    <w:basedOn w:val="Standardskriftforavsnitt"/>
    <w:rsid w:val="008A719A"/>
  </w:style>
  <w:style w:type="character" w:customStyle="1" w:styleId="spellingerror">
    <w:name w:val="spellingerror"/>
    <w:basedOn w:val="Standardskriftforavsnitt"/>
    <w:rsid w:val="008A719A"/>
  </w:style>
  <w:style w:type="paragraph" w:customStyle="1" w:styleId="paragraph">
    <w:name w:val="paragraph"/>
    <w:basedOn w:val="Normal"/>
    <w:rsid w:val="00CB4FD7"/>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styleId="Listeavsnitt">
    <w:name w:val="List Paragraph"/>
    <w:basedOn w:val="Normal"/>
    <w:uiPriority w:val="34"/>
    <w:qFormat/>
    <w:pPr>
      <w:ind w:left="720"/>
      <w:contextualSpacing/>
    </w:pPr>
  </w:style>
  <w:style w:type="paragraph" w:styleId="INNH3">
    <w:name w:val="toc 3"/>
    <w:basedOn w:val="Normal"/>
    <w:next w:val="Normal"/>
    <w:autoRedefine/>
    <w:uiPriority w:val="39"/>
    <w:unhideWhenUsed/>
    <w:rsid w:val="00A7355F"/>
    <w:pPr>
      <w:spacing w:after="100"/>
      <w:ind w:left="440"/>
    </w:pPr>
    <w:rPr>
      <w:rFonts w:eastAsiaTheme="minorEastAsia" w:cs="Times New Roman"/>
      <w:lang w:eastAsia="nb-NO"/>
    </w:rPr>
  </w:style>
  <w:style w:type="paragraph" w:styleId="Topptekst">
    <w:name w:val="header"/>
    <w:basedOn w:val="Normal"/>
    <w:uiPriority w:val="99"/>
    <w:unhideWhenUsed/>
    <w:rsid w:val="4ED809D0"/>
    <w:pPr>
      <w:tabs>
        <w:tab w:val="center" w:pos="4680"/>
        <w:tab w:val="right" w:pos="9360"/>
      </w:tabs>
      <w:spacing w:after="0" w:line="240" w:lineRule="auto"/>
    </w:pPr>
  </w:style>
  <w:style w:type="paragraph" w:styleId="Bunntekst">
    <w:name w:val="footer"/>
    <w:basedOn w:val="Normal"/>
    <w:link w:val="BunntekstTegn"/>
    <w:uiPriority w:val="99"/>
    <w:unhideWhenUsed/>
    <w:rsid w:val="4ED809D0"/>
    <w:pPr>
      <w:tabs>
        <w:tab w:val="center" w:pos="4680"/>
        <w:tab w:val="right" w:pos="9360"/>
      </w:tabs>
      <w:spacing w:after="0" w:line="240" w:lineRule="auto"/>
    </w:pPr>
  </w:style>
  <w:style w:type="table" w:styleId="Tabellrutenett">
    <w:name w:val="Table Grid"/>
    <w:basedOn w:val="Vanligtabel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BunntekstTegn">
    <w:name w:val="Bunntekst Tegn"/>
    <w:basedOn w:val="Standardskriftforavsnitt"/>
    <w:link w:val="Bunntekst"/>
    <w:uiPriority w:val="99"/>
    <w:rsid w:val="001419F9"/>
  </w:style>
  <w:style w:type="character" w:styleId="Ulstomtale">
    <w:name w:val="Unresolved Mention"/>
    <w:basedOn w:val="Standardskriftforavsnitt"/>
    <w:uiPriority w:val="99"/>
    <w:semiHidden/>
    <w:unhideWhenUsed/>
    <w:rsid w:val="00F97E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7052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image" Target="media/image5.jpe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holmestrand.kommune.no/api/presentation/v2/dokumentleser/download-pdf?url=//holmestrand.kommune.no/innbyggerhjelpen/politikk-og-innsyn/budsjett-planer-og-prosjekter/alle-planer-a-a/oppvekstloftet-i-holmestrand/?print=1&amp;securelevel=token&amp;title=Oppvekstl%C3%B8ftet%20i%20Holmestrand&amp;token=34520ab8f2d8&amp;d=2796&amp;p=1&amp;dokumentID=2796" TargetMode="Externa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hyperlink" Target="https://www.udir.no/laring-og-trivsel/rammeplan/"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prakloyper.uis.no"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2B9CCB8BEAE2244B8A0BA34F7C270651" ma:contentTypeVersion="12" ma:contentTypeDescription="Opprett et nytt dokument." ma:contentTypeScope="" ma:versionID="27889519e6b66375ec3bcd0265c79f90">
  <xsd:schema xmlns:xsd="http://www.w3.org/2001/XMLSchema" xmlns:xs="http://www.w3.org/2001/XMLSchema" xmlns:p="http://schemas.microsoft.com/office/2006/metadata/properties" xmlns:ns2="05582aa5-a061-4e6f-9938-e41ffa6c1694" xmlns:ns3="fd78d732-bbc9-4754-aeb3-f5087a50e6a8" targetNamespace="http://schemas.microsoft.com/office/2006/metadata/properties" ma:root="true" ma:fieldsID="b3c253c3883a34085e92912270aad76e" ns2:_="" ns3:_="">
    <xsd:import namespace="05582aa5-a061-4e6f-9938-e41ffa6c1694"/>
    <xsd:import namespace="fd78d732-bbc9-4754-aeb3-f5087a50e6a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582aa5-a061-4e6f-9938-e41ffa6c16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ildemerkelapper" ma:readOnly="false" ma:fieldId="{5cf76f15-5ced-4ddc-b409-7134ff3c332f}" ma:taxonomyMulti="true" ma:sspId="f69facaf-0309-4ab8-96a8-dda421a4ea5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78d732-bbc9-4754-aeb3-f5087a50e6a8" elementFormDefault="qualified">
    <xsd:import namespace="http://schemas.microsoft.com/office/2006/documentManagement/types"/>
    <xsd:import namespace="http://schemas.microsoft.com/office/infopath/2007/PartnerControls"/>
    <xsd:element name="SharedWithUsers" ma:index="1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ingsdetaljer" ma:internalName="SharedWithDetails" ma:readOnly="true">
      <xsd:simpleType>
        <xsd:restriction base="dms:Note">
          <xsd:maxLength value="255"/>
        </xsd:restriction>
      </xsd:simpleType>
    </xsd:element>
    <xsd:element name="TaxCatchAll" ma:index="14" nillable="true" ma:displayName="Taxonomy Catch All Column" ma:hidden="true" ma:list="{8c9418a7-5c12-46e1-9eb2-93d4159b4359}" ma:internalName="TaxCatchAll" ma:showField="CatchAllData" ma:web="fd78d732-bbc9-4754-aeb3-f5087a50e6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5582aa5-a061-4e6f-9938-e41ffa6c1694">
      <Terms xmlns="http://schemas.microsoft.com/office/infopath/2007/PartnerControls"/>
    </lcf76f155ced4ddcb4097134ff3c332f>
    <TaxCatchAll xmlns="fd78d732-bbc9-4754-aeb3-f5087a50e6a8" xsi:nil="true"/>
    <SharedWithUsers xmlns="fd78d732-bbc9-4754-aeb3-f5087a50e6a8">
      <UserInfo>
        <DisplayName>Kine Therese Bendiksen</DisplayName>
        <AccountId>70</AccountId>
        <AccountType/>
      </UserInfo>
      <UserInfo>
        <DisplayName>Ann Cathrin Lein Sande</DisplayName>
        <AccountId>63</AccountId>
        <AccountType/>
      </UserInfo>
      <UserInfo>
        <DisplayName>Jolanta Agnieszka Kowalik</DisplayName>
        <AccountId>60</AccountId>
        <AccountType/>
      </UserInfo>
      <UserInfo>
        <DisplayName>Siv Aino Aasland-Tveit</DisplayName>
        <AccountId>59</AccountId>
        <AccountType/>
      </UserInfo>
      <UserInfo>
        <DisplayName>Kristin Schrøder</DisplayName>
        <AccountId>65</AccountId>
        <AccountType/>
      </UserInfo>
      <UserInfo>
        <DisplayName>Lise Desiree Nor</DisplayName>
        <AccountId>66</AccountId>
        <AccountType/>
      </UserInfo>
      <UserInfo>
        <DisplayName>Ragnhild Fuglseth Dahl</DisplayName>
        <AccountId>67</AccountId>
        <AccountType/>
      </UserInfo>
      <UserInfo>
        <DisplayName>Adrianna Beata Napora</DisplayName>
        <AccountId>62</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B7C3D89-8225-49B9-9B11-08017F855314}">
  <ds:schemaRefs>
    <ds:schemaRef ds:uri="http://schemas.openxmlformats.org/officeDocument/2006/bibliography"/>
  </ds:schemaRefs>
</ds:datastoreItem>
</file>

<file path=customXml/itemProps2.xml><?xml version="1.0" encoding="utf-8"?>
<ds:datastoreItem xmlns:ds="http://schemas.openxmlformats.org/officeDocument/2006/customXml" ds:itemID="{7242D8D4-2714-4120-B93A-9F929EFDD1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582aa5-a061-4e6f-9938-e41ffa6c1694"/>
    <ds:schemaRef ds:uri="fd78d732-bbc9-4754-aeb3-f5087a50e6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17FF6BD-90FC-4A58-9784-FA5DAF22A4CF}">
  <ds:schemaRefs>
    <ds:schemaRef ds:uri="http://schemas.microsoft.com/office/2006/metadata/properties"/>
    <ds:schemaRef ds:uri="http://schemas.microsoft.com/office/infopath/2007/PartnerControls"/>
    <ds:schemaRef ds:uri="05582aa5-a061-4e6f-9938-e41ffa6c1694"/>
    <ds:schemaRef ds:uri="fd78d732-bbc9-4754-aeb3-f5087a50e6a8"/>
  </ds:schemaRefs>
</ds:datastoreItem>
</file>

<file path=customXml/itemProps4.xml><?xml version="1.0" encoding="utf-8"?>
<ds:datastoreItem xmlns:ds="http://schemas.openxmlformats.org/officeDocument/2006/customXml" ds:itemID="{7E5251C5-FB84-47BB-BE1E-371AF102CF8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6252</Words>
  <Characters>33137</Characters>
  <Application>Microsoft Office Word</Application>
  <DocSecurity>0</DocSecurity>
  <Lines>276</Lines>
  <Paragraphs>78</Paragraphs>
  <ScaleCrop>false</ScaleCrop>
  <HeadingPairs>
    <vt:vector size="2" baseType="variant">
      <vt:variant>
        <vt:lpstr>Tittel</vt:lpstr>
      </vt:variant>
      <vt:variant>
        <vt:i4>1</vt:i4>
      </vt:variant>
    </vt:vector>
  </HeadingPairs>
  <TitlesOfParts>
    <vt:vector size="1" baseType="lpstr">
      <vt:lpstr/>
    </vt:vector>
  </TitlesOfParts>
  <Company>Jarlsberg IKT</Company>
  <LinksUpToDate>false</LinksUpToDate>
  <CharactersWithSpaces>39311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Jeanette Stensnes Wium</dc:creator>
  <cp:keywords/>
  <dc:description/>
  <cp:lastModifiedBy>Ann Christin Haugseth</cp:lastModifiedBy>
  <cp:revision>44</cp:revision>
  <dcterms:created xsi:type="dcterms:W3CDTF">2026-07-08T23:49:00Z</dcterms:created>
  <dcterms:modified xsi:type="dcterms:W3CDTF">2026-08-10T10:07:00Z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0x0101002B9CCB8BEAE2244B8A0BA34F7C270651</vt:lpwstr>
  </property>
  <property fmtid="{D5CDD505-2E9C-101B-9397-08002B2CF9AE}" pid="3" name="MediaServiceImageTags">
    <vt:lpwstr/>
  </property>
</Properties>
</file>